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hAnsi="Helvetica"/>
          <w:sz w:val="24"/>
          <w:szCs w:val="24"/>
        </w:rPr>
        <w:alias w:val="TITOLO"/>
        <w:tag w:val="tag_titolo"/>
        <w:id w:val="-2088374731"/>
        <w:lock w:val="sdtContentLocked"/>
        <w:placeholder>
          <w:docPart w:val="DefaultPlaceholder_1082065158"/>
        </w:placeholder>
        <w:text w:multiLine="1"/>
      </w:sdtPr>
      <w:sdtEndPr/>
      <w:sdtContent>
        <w:p w:rsidR="00A23B0D" w:rsidRPr="004B40B6" w:rsidRDefault="00E90419" w:rsidP="0005357F">
          <w:pPr>
            <w:spacing w:after="0"/>
            <w:ind w:right="-1"/>
            <w:jc w:val="center"/>
            <w:rPr>
              <w:rFonts w:ascii="Helvetica" w:hAnsi="Helvetica" w:cs="Arial"/>
              <w:b/>
              <w:sz w:val="24"/>
              <w:szCs w:val="24"/>
            </w:rPr>
          </w:pPr>
          <w:r w:rsidRPr="00E90419">
            <w:rPr>
              <w:rFonts w:ascii="Helvetica" w:hAnsi="Helvetica"/>
              <w:sz w:val="24"/>
              <w:szCs w:val="24"/>
            </w:rPr>
            <w:t>DECRETO DEL DIRIGENTE DEL SERVIZIO</w:t>
          </w:r>
          <w:r w:rsidRPr="00E90419">
            <w:rPr>
              <w:rFonts w:ascii="Helvetica" w:hAnsi="Helvetica"/>
              <w:sz w:val="24"/>
              <w:szCs w:val="24"/>
            </w:rPr>
            <w:br/>
          </w:r>
          <w:r w:rsidR="00961AA8" w:rsidRPr="00961AA8">
            <w:rPr>
              <w:rFonts w:ascii="Helvetica" w:hAnsi="Helvetica"/>
              <w:sz w:val="24"/>
              <w:szCs w:val="24"/>
            </w:rPr>
            <w:t>SERVIZIO POLITICHE SOCIALI E SPORT</w:t>
          </w:r>
        </w:p>
      </w:sdtContent>
    </w:sdt>
    <w:p w:rsidR="006E41F8" w:rsidRPr="004B40B6" w:rsidRDefault="005E6777"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182516">
      <w:pPr>
        <w:spacing w:after="0"/>
        <w:ind w:left="567" w:right="-1" w:hanging="567"/>
        <w:rPr>
          <w:rFonts w:ascii="Helvetica" w:hAnsi="Helvetica" w:cs="Arial"/>
          <w:sz w:val="24"/>
          <w:szCs w:val="24"/>
          <w:u w:val="single"/>
        </w:rPr>
      </w:pPr>
      <w:r w:rsidRPr="004B40B6">
        <w:rPr>
          <w:rFonts w:ascii="Helvetica" w:hAnsi="Helvetica" w:cs="Arial"/>
          <w:sz w:val="24"/>
          <w:szCs w:val="24"/>
        </w:rPr>
        <w:t xml:space="preserve">Oggetto: </w:t>
      </w:r>
      <w:sdt>
        <w:sdtPr>
          <w:rPr>
            <w:rFonts w:ascii="Helvetica" w:hAnsi="Helvetica" w:cs="Helvetica"/>
            <w:sz w:val="24"/>
            <w:szCs w:val="24"/>
          </w:rPr>
          <w:alias w:val="OGGETTO"/>
          <w:tag w:val="tag_oggetto"/>
          <w:id w:val="-702706350"/>
          <w:lock w:val="sdtLocked"/>
          <w:placeholder>
            <w:docPart w:val="D1B7F7385916422FA15B7C7B149B633D"/>
          </w:placeholder>
          <w:text w:multiLine="1"/>
        </w:sdtPr>
        <w:sdtEndPr/>
        <w:sdtContent>
          <w:r w:rsidR="00087E19" w:rsidRPr="00087E19">
            <w:rPr>
              <w:rFonts w:ascii="Helvetica" w:hAnsi="Helvetica" w:cs="Helvetica"/>
              <w:sz w:val="24"/>
              <w:szCs w:val="24"/>
            </w:rPr>
            <w:t xml:space="preserve">LR n. 20/2020 – DGR n. </w:t>
          </w:r>
          <w:r w:rsidR="00113412">
            <w:rPr>
              <w:rFonts w:ascii="Helvetica" w:hAnsi="Helvetica" w:cs="Helvetica"/>
              <w:sz w:val="24"/>
              <w:szCs w:val="24"/>
            </w:rPr>
            <w:t>743</w:t>
          </w:r>
          <w:r w:rsidR="00087E19" w:rsidRPr="00087E19">
            <w:rPr>
              <w:rFonts w:ascii="Helvetica" w:hAnsi="Helvetica" w:cs="Helvetica"/>
              <w:sz w:val="24"/>
              <w:szCs w:val="24"/>
            </w:rPr>
            <w:t>/2020 - Misure per il rilancio economico da emergenza COVID - Contributi per la funzione socioeducativa degli enti ecclesiastici tramite le attività di oratorio</w:t>
          </w:r>
          <w:r w:rsidR="00087E19">
            <w:rPr>
              <w:rFonts w:ascii="Helvetica" w:hAnsi="Helvetica" w:cs="Helvetica"/>
              <w:sz w:val="24"/>
              <w:szCs w:val="24"/>
            </w:rPr>
            <w:t xml:space="preserve"> </w:t>
          </w:r>
          <w:r w:rsidR="00087E19" w:rsidRPr="00087E19">
            <w:rPr>
              <w:rFonts w:ascii="Helvetica" w:hAnsi="Helvetica" w:cs="Helvetica"/>
              <w:sz w:val="24"/>
              <w:szCs w:val="24"/>
            </w:rPr>
            <w:t>- Approvazione Avviso pubblico.</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p w:rsidR="00BE0EF9" w:rsidRPr="00BE0EF9" w:rsidRDefault="00BE0EF9" w:rsidP="00BE0EF9">
          <w:pPr>
            <w:spacing w:after="0"/>
            <w:jc w:val="both"/>
            <w:rPr>
              <w:rFonts w:ascii="Helvetica" w:eastAsia="Times New Roman" w:hAnsi="Helvetica" w:cs="Arial"/>
              <w:noProof w:val="0"/>
              <w:sz w:val="24"/>
              <w:szCs w:val="24"/>
            </w:rPr>
          </w:pPr>
          <w:r w:rsidRPr="00BE0EF9">
            <w:rPr>
              <w:rFonts w:ascii="Helvetica" w:eastAsia="Times New Roman" w:hAnsi="Helvetica" w:cs="Arial"/>
              <w:noProof w:val="0"/>
              <w:sz w:val="24"/>
              <w:szCs w:val="24"/>
            </w:rPr>
            <w:t>VISTO il documento istruttorio riportato in calce al presente decreto, dal quale si rileva la necessità di adottare il presente atto;</w:t>
          </w:r>
        </w:p>
        <w:p w:rsidR="00BE0EF9" w:rsidRPr="00BE0EF9" w:rsidRDefault="00BE0EF9" w:rsidP="00BE0EF9">
          <w:pPr>
            <w:spacing w:after="0"/>
            <w:jc w:val="both"/>
            <w:rPr>
              <w:rFonts w:ascii="Helvetica" w:eastAsia="Times New Roman" w:hAnsi="Helvetica" w:cs="Arial"/>
              <w:noProof w:val="0"/>
              <w:sz w:val="24"/>
              <w:szCs w:val="24"/>
            </w:rPr>
          </w:pPr>
          <w:r w:rsidRPr="00BE0EF9">
            <w:rPr>
              <w:rFonts w:ascii="Helvetica" w:eastAsia="Times New Roman" w:hAnsi="Helvetica" w:cs="Arial"/>
              <w:noProof w:val="0"/>
              <w:sz w:val="24"/>
              <w:szCs w:val="24"/>
            </w:rPr>
            <w:t>RITENUTO, per i motivi riportati nel predetto documento istruttorio e che vengono condivisi, di emanare il presente Decreto;</w:t>
          </w:r>
        </w:p>
        <w:p w:rsidR="00BE0EF9" w:rsidRPr="00BE0EF9" w:rsidRDefault="00BE0EF9" w:rsidP="00BE0EF9">
          <w:pPr>
            <w:spacing w:after="0"/>
            <w:jc w:val="both"/>
            <w:rPr>
              <w:rFonts w:ascii="Helvetica" w:eastAsia="Times New Roman" w:hAnsi="Helvetica" w:cs="Arial"/>
              <w:noProof w:val="0"/>
              <w:sz w:val="24"/>
              <w:szCs w:val="24"/>
            </w:rPr>
          </w:pPr>
          <w:r w:rsidRPr="00BE0EF9">
            <w:rPr>
              <w:rFonts w:ascii="Helvetica" w:eastAsia="Times New Roman" w:hAnsi="Helvetica" w:cs="Arial"/>
              <w:noProof w:val="0"/>
              <w:sz w:val="24"/>
              <w:szCs w:val="24"/>
            </w:rPr>
            <w:t>VISTO l’art. 16 della L.R. 15 ottobre 2001 n° 20 e successive modificazioni ed integrazioni</w:t>
          </w:r>
        </w:p>
        <w:p w:rsidR="00E1657D" w:rsidRDefault="00BE0EF9" w:rsidP="00E1657D">
          <w:pPr>
            <w:spacing w:after="0"/>
            <w:jc w:val="both"/>
          </w:pPr>
          <w:r w:rsidRPr="00BE0EF9">
            <w:rPr>
              <w:rFonts w:ascii="Helvetica" w:eastAsia="Times New Roman" w:hAnsi="Helvetica" w:cs="Arial"/>
              <w:noProof w:val="0"/>
              <w:sz w:val="24"/>
              <w:szCs w:val="24"/>
            </w:rPr>
            <w:t>VISTA l’attestazione della copertura finanziaria, nonché il D.Lgs n. 118 del 23/06/2011 e s.m.i. in materia di armonizzazione dei sistemi contabili e degli schemi di bilancio;</w:t>
          </w:r>
          <w:r w:rsidR="00E1657D" w:rsidRPr="00E1657D">
            <w:t xml:space="preserve"> </w:t>
          </w:r>
        </w:p>
        <w:p w:rsidR="005D0A4D" w:rsidRPr="005D0A4D" w:rsidRDefault="005D0A4D" w:rsidP="005D0A4D">
          <w:pPr>
            <w:spacing w:after="0"/>
            <w:jc w:val="both"/>
            <w:rPr>
              <w:rFonts w:ascii="Helvetica" w:eastAsia="Times New Roman" w:hAnsi="Helvetica" w:cs="Arial"/>
              <w:noProof w:val="0"/>
              <w:sz w:val="24"/>
              <w:szCs w:val="24"/>
            </w:rPr>
          </w:pPr>
          <w:r w:rsidRPr="005D0A4D">
            <w:rPr>
              <w:rFonts w:ascii="Helvetica" w:eastAsia="Times New Roman" w:hAnsi="Helvetica" w:cs="Arial"/>
              <w:noProof w:val="0"/>
              <w:sz w:val="24"/>
              <w:szCs w:val="24"/>
            </w:rPr>
            <w:t xml:space="preserve">VISTA la DGR 1677 del 30/12/2019 concernente il documento tecnico di accompagnamento al Bilancio 2020 -2022 - ripartizione delle unità di voto in categorie e </w:t>
          </w:r>
          <w:proofErr w:type="spellStart"/>
          <w:r w:rsidRPr="005D0A4D">
            <w:rPr>
              <w:rFonts w:ascii="Helvetica" w:eastAsia="Times New Roman" w:hAnsi="Helvetica" w:cs="Arial"/>
              <w:noProof w:val="0"/>
              <w:sz w:val="24"/>
              <w:szCs w:val="24"/>
            </w:rPr>
            <w:t>macroaggregati</w:t>
          </w:r>
          <w:proofErr w:type="spellEnd"/>
          <w:r w:rsidRPr="005D0A4D">
            <w:rPr>
              <w:rFonts w:ascii="Helvetica" w:eastAsia="Times New Roman" w:hAnsi="Helvetica" w:cs="Arial"/>
              <w:noProof w:val="0"/>
              <w:sz w:val="24"/>
              <w:szCs w:val="24"/>
            </w:rPr>
            <w:t>;</w:t>
          </w:r>
        </w:p>
        <w:p w:rsidR="005D0A4D" w:rsidRPr="005D0A4D" w:rsidRDefault="005D0A4D" w:rsidP="005D0A4D">
          <w:pPr>
            <w:spacing w:after="0"/>
            <w:jc w:val="both"/>
            <w:rPr>
              <w:rFonts w:ascii="Helvetica" w:eastAsia="Times New Roman" w:hAnsi="Helvetica" w:cs="Arial"/>
              <w:noProof w:val="0"/>
              <w:sz w:val="24"/>
              <w:szCs w:val="24"/>
            </w:rPr>
          </w:pPr>
          <w:r w:rsidRPr="005D0A4D">
            <w:rPr>
              <w:rFonts w:ascii="Helvetica" w:eastAsia="Times New Roman" w:hAnsi="Helvetica" w:cs="Arial"/>
              <w:noProof w:val="0"/>
              <w:sz w:val="24"/>
              <w:szCs w:val="24"/>
            </w:rPr>
            <w:t xml:space="preserve">VISTA la DGR 1678 del 30/12/2019: D.Lgs. 23 giugno 2011, n. 118 -art. 39 comma 10. Approvazione del Bilancio finanziario gestionale del Bilancio 2020-2022 ripartizione delle categorie e  </w:t>
          </w:r>
          <w:proofErr w:type="spellStart"/>
          <w:r w:rsidRPr="005D0A4D">
            <w:rPr>
              <w:rFonts w:ascii="Helvetica" w:eastAsia="Times New Roman" w:hAnsi="Helvetica" w:cs="Arial"/>
              <w:noProof w:val="0"/>
              <w:sz w:val="24"/>
              <w:szCs w:val="24"/>
            </w:rPr>
            <w:t>macroaggregati</w:t>
          </w:r>
          <w:proofErr w:type="spellEnd"/>
          <w:r w:rsidRPr="005D0A4D">
            <w:rPr>
              <w:rFonts w:ascii="Helvetica" w:eastAsia="Times New Roman" w:hAnsi="Helvetica" w:cs="Arial"/>
              <w:noProof w:val="0"/>
              <w:sz w:val="24"/>
              <w:szCs w:val="24"/>
            </w:rPr>
            <w:t xml:space="preserve"> in capitoli;</w:t>
          </w:r>
        </w:p>
        <w:p w:rsidR="005D0A4D" w:rsidRPr="005D0A4D" w:rsidRDefault="005D0A4D" w:rsidP="005D0A4D">
          <w:pPr>
            <w:spacing w:after="0"/>
            <w:jc w:val="both"/>
            <w:rPr>
              <w:rFonts w:ascii="Helvetica" w:eastAsia="Times New Roman" w:hAnsi="Helvetica" w:cs="Arial"/>
              <w:noProof w:val="0"/>
              <w:sz w:val="24"/>
              <w:szCs w:val="24"/>
            </w:rPr>
          </w:pPr>
          <w:r w:rsidRPr="005D0A4D">
            <w:rPr>
              <w:rFonts w:ascii="Helvetica" w:eastAsia="Times New Roman" w:hAnsi="Helvetica" w:cs="Arial"/>
              <w:noProof w:val="0"/>
              <w:sz w:val="24"/>
              <w:szCs w:val="24"/>
            </w:rPr>
            <w:t>VISTA la L.R. 41/2019 concernente le disposizioni per la formazione del Bilancio 2020/2022 della Regione Marche (Legge di stabilità 2020);</w:t>
          </w:r>
        </w:p>
        <w:p w:rsidR="00A90DA0" w:rsidRPr="004B40B6" w:rsidRDefault="005D0A4D" w:rsidP="005D0A4D">
          <w:pPr>
            <w:spacing w:after="0"/>
            <w:jc w:val="both"/>
            <w:rPr>
              <w:rFonts w:ascii="Helvetica" w:eastAsia="Times New Roman" w:hAnsi="Helvetica" w:cs="Arial"/>
              <w:noProof w:val="0"/>
              <w:sz w:val="24"/>
              <w:szCs w:val="24"/>
            </w:rPr>
          </w:pPr>
          <w:r w:rsidRPr="005D0A4D">
            <w:rPr>
              <w:rFonts w:ascii="Helvetica" w:eastAsia="Times New Roman" w:hAnsi="Helvetica" w:cs="Arial"/>
              <w:noProof w:val="0"/>
              <w:sz w:val="24"/>
              <w:szCs w:val="24"/>
            </w:rPr>
            <w:t>VISTA la L.R. 42/2019 concernente il Bilancio di previsione 2020/2022;</w:t>
          </w:r>
        </w:p>
      </w:sdtContent>
    </w:sdt>
    <w:p w:rsidR="002A34FB" w:rsidRPr="004B40B6" w:rsidRDefault="002A34FB" w:rsidP="0005357F">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2A34FB" w:rsidRPr="004B40B6" w:rsidRDefault="002A34FB" w:rsidP="0005357F">
          <w:pPr>
            <w:pStyle w:val="Paragrafoelenco"/>
            <w:spacing w:after="0" w:line="240" w:lineRule="auto"/>
            <w:ind w:left="0"/>
            <w:jc w:val="center"/>
            <w:rPr>
              <w:rFonts w:ascii="Helvetica" w:eastAsia="Times New Roman" w:hAnsi="Helvetica" w:cs="Arial"/>
              <w:noProof w:val="0"/>
              <w:sz w:val="24"/>
              <w:szCs w:val="24"/>
            </w:rPr>
          </w:pPr>
        </w:p>
        <w:p w:rsidR="00D76044" w:rsidRDefault="00D76044" w:rsidP="00D76044">
          <w:pPr>
            <w:pStyle w:val="Paragrafoelenco"/>
            <w:spacing w:after="0" w:line="240" w:lineRule="auto"/>
            <w:jc w:val="both"/>
            <w:rPr>
              <w:rFonts w:ascii="Helvetica" w:hAnsi="Helvetica" w:cs="Helvetica"/>
              <w:sz w:val="24"/>
              <w:szCs w:val="24"/>
            </w:rPr>
          </w:pPr>
        </w:p>
        <w:p w:rsidR="00D76044" w:rsidRPr="00D76044" w:rsidRDefault="00D76044" w:rsidP="00D76044">
          <w:pPr>
            <w:pStyle w:val="Paragrafoelenco"/>
            <w:widowControl w:val="0"/>
            <w:numPr>
              <w:ilvl w:val="0"/>
              <w:numId w:val="14"/>
            </w:numPr>
            <w:tabs>
              <w:tab w:val="center" w:pos="5103"/>
              <w:tab w:val="left" w:pos="9781"/>
            </w:tabs>
            <w:suppressAutoHyphens/>
            <w:spacing w:after="0" w:line="240" w:lineRule="auto"/>
            <w:ind w:right="283"/>
            <w:jc w:val="both"/>
            <w:rPr>
              <w:rFonts w:ascii="Helvetica" w:eastAsia="Times New Roman" w:hAnsi="Helvetica" w:cs="Arial"/>
              <w:noProof w:val="0"/>
              <w:sz w:val="24"/>
              <w:szCs w:val="24"/>
            </w:rPr>
          </w:pPr>
          <w:r w:rsidRPr="00D76044">
            <w:rPr>
              <w:rFonts w:ascii="Helvetica" w:hAnsi="Helvetica" w:cs="Helvetica"/>
              <w:sz w:val="24"/>
              <w:szCs w:val="24"/>
            </w:rPr>
            <w:t xml:space="preserve">di approvare, in attuazione della </w:t>
          </w:r>
          <w:r w:rsidRPr="00113412">
            <w:rPr>
              <w:rFonts w:ascii="Helvetica" w:hAnsi="Helvetica" w:cs="Helvetica"/>
              <w:sz w:val="24"/>
              <w:szCs w:val="24"/>
            </w:rPr>
            <w:t xml:space="preserve">DGR </w:t>
          </w:r>
          <w:r w:rsidR="00113412">
            <w:rPr>
              <w:rFonts w:ascii="Helvetica" w:hAnsi="Helvetica" w:cs="Helvetica"/>
              <w:sz w:val="24"/>
              <w:szCs w:val="24"/>
            </w:rPr>
            <w:t>743/2020</w:t>
          </w:r>
          <w:r w:rsidRPr="00D76044">
            <w:rPr>
              <w:rFonts w:ascii="Helvetica" w:hAnsi="Helvetica" w:cs="Helvetica"/>
              <w:sz w:val="24"/>
              <w:szCs w:val="24"/>
            </w:rPr>
            <w:t>, l’”</w:t>
          </w:r>
          <w:r w:rsidRPr="00D76044">
            <w:rPr>
              <w:rFonts w:ascii="Helvetica" w:eastAsia="Times New Roman" w:hAnsi="Helvetica" w:cs="Arial"/>
              <w:b/>
              <w:noProof w:val="0"/>
              <w:sz w:val="24"/>
              <w:szCs w:val="24"/>
            </w:rPr>
            <w:t xml:space="preserve">Avviso pubblico per l’assegnazione di </w:t>
          </w:r>
          <w:r w:rsidRPr="00D76044">
            <w:rPr>
              <w:rFonts w:ascii="Helvetica" w:hAnsi="Helvetica" w:cs="Helvetica"/>
              <w:b/>
              <w:sz w:val="24"/>
              <w:szCs w:val="24"/>
            </w:rPr>
            <w:t>Contributi per la funzione socioeducativa degli enti ecclesiastici tramite le attività di oratorio</w:t>
          </w:r>
          <w:r w:rsidRPr="00D76044">
            <w:rPr>
              <w:rFonts w:ascii="Helvetica" w:eastAsia="Times New Roman" w:hAnsi="Helvetica" w:cs="Arial"/>
              <w:b/>
              <w:noProof w:val="0"/>
              <w:sz w:val="24"/>
              <w:szCs w:val="24"/>
            </w:rPr>
            <w:t>”,</w:t>
          </w:r>
          <w:r w:rsidRPr="00D76044">
            <w:rPr>
              <w:rFonts w:ascii="Helvetica" w:hAnsi="Helvetica" w:cs="Helvetica"/>
              <w:sz w:val="24"/>
              <w:szCs w:val="24"/>
            </w:rPr>
            <w:t xml:space="preserve"> di cui </w:t>
          </w:r>
          <w:r w:rsidRPr="00BE157B">
            <w:rPr>
              <w:rFonts w:ascii="Helvetica" w:hAnsi="Helvetica" w:cs="Helvetica"/>
              <w:sz w:val="24"/>
              <w:szCs w:val="24"/>
            </w:rPr>
            <w:t xml:space="preserve">all’Allegato </w:t>
          </w:r>
          <w:r w:rsidR="005B3D42" w:rsidRPr="00BE157B">
            <w:rPr>
              <w:rFonts w:ascii="Helvetica" w:hAnsi="Helvetica" w:cs="Helvetica"/>
              <w:sz w:val="24"/>
              <w:szCs w:val="24"/>
            </w:rPr>
            <w:t>1</w:t>
          </w:r>
          <w:r w:rsidRPr="00BE157B">
            <w:rPr>
              <w:rFonts w:ascii="Helvetica" w:hAnsi="Helvetica" w:cs="Helvetica"/>
              <w:sz w:val="24"/>
              <w:szCs w:val="24"/>
            </w:rPr>
            <w:t>,</w:t>
          </w:r>
          <w:r w:rsidRPr="00D76044">
            <w:rPr>
              <w:rFonts w:ascii="Helvetica" w:hAnsi="Helvetica" w:cs="Helvetica"/>
              <w:sz w:val="24"/>
              <w:szCs w:val="24"/>
            </w:rPr>
            <w:t xml:space="preserve"> che forma integrante e sostanziale del presente atto;</w:t>
          </w:r>
        </w:p>
        <w:p w:rsidR="00D76044" w:rsidRPr="00D76044" w:rsidRDefault="00D76044" w:rsidP="00D76044">
          <w:pPr>
            <w:pStyle w:val="Paragrafoelenco"/>
            <w:widowControl w:val="0"/>
            <w:tabs>
              <w:tab w:val="center" w:pos="5103"/>
              <w:tab w:val="left" w:pos="9781"/>
            </w:tabs>
            <w:suppressAutoHyphens/>
            <w:spacing w:after="0" w:line="240" w:lineRule="auto"/>
            <w:ind w:left="1080" w:right="283"/>
            <w:jc w:val="both"/>
            <w:rPr>
              <w:rFonts w:ascii="Helvetica" w:eastAsia="Times New Roman" w:hAnsi="Helvetica" w:cs="Arial"/>
              <w:noProof w:val="0"/>
              <w:sz w:val="24"/>
              <w:szCs w:val="24"/>
            </w:rPr>
          </w:pPr>
        </w:p>
        <w:p w:rsidR="00D76044" w:rsidRPr="00D76044" w:rsidRDefault="00D76044" w:rsidP="00D76044">
          <w:pPr>
            <w:pStyle w:val="Paragrafoelenco"/>
            <w:widowControl w:val="0"/>
            <w:numPr>
              <w:ilvl w:val="0"/>
              <w:numId w:val="13"/>
            </w:numPr>
            <w:tabs>
              <w:tab w:val="center" w:pos="5103"/>
              <w:tab w:val="left" w:pos="9781"/>
            </w:tabs>
            <w:suppressAutoHyphens/>
            <w:spacing w:after="0" w:line="240" w:lineRule="auto"/>
            <w:ind w:right="283"/>
            <w:jc w:val="both"/>
            <w:rPr>
              <w:rFonts w:ascii="Helvetica" w:eastAsia="Times New Roman" w:hAnsi="Helvetica" w:cs="Arial"/>
              <w:noProof w:val="0"/>
              <w:sz w:val="24"/>
              <w:szCs w:val="24"/>
            </w:rPr>
          </w:pPr>
          <w:r w:rsidRPr="00D76044">
            <w:rPr>
              <w:rFonts w:ascii="Helvetica" w:eastAsia="Times New Roman" w:hAnsi="Helvetica" w:cs="Arial"/>
              <w:noProof w:val="0"/>
              <w:sz w:val="24"/>
              <w:szCs w:val="24"/>
            </w:rPr>
            <w:t>che le domande di partecipazione all’Avviso Pubb</w:t>
          </w:r>
          <w:r w:rsidR="00862AEB">
            <w:rPr>
              <w:rFonts w:ascii="Helvetica" w:eastAsia="Times New Roman" w:hAnsi="Helvetica" w:cs="Arial"/>
              <w:noProof w:val="0"/>
              <w:sz w:val="24"/>
              <w:szCs w:val="24"/>
            </w:rPr>
            <w:t>lico di cui al punto precedente</w:t>
          </w:r>
          <w:r w:rsidRPr="00D76044">
            <w:rPr>
              <w:rFonts w:ascii="Helvetica" w:eastAsia="Times New Roman" w:hAnsi="Helvetica" w:cs="Arial"/>
              <w:noProof w:val="0"/>
              <w:sz w:val="24"/>
              <w:szCs w:val="24"/>
            </w:rPr>
            <w:t xml:space="preserve"> </w:t>
          </w:r>
          <w:r w:rsidR="00862AEB">
            <w:rPr>
              <w:rFonts w:ascii="Helvetica" w:eastAsia="Times New Roman" w:hAnsi="Helvetica" w:cs="Arial"/>
              <w:noProof w:val="0"/>
              <w:sz w:val="24"/>
              <w:szCs w:val="24"/>
            </w:rPr>
            <w:t xml:space="preserve">devono essere </w:t>
          </w:r>
          <w:r w:rsidRPr="00D76044">
            <w:rPr>
              <w:rFonts w:ascii="Helvetica" w:eastAsia="Times New Roman" w:hAnsi="Helvetica" w:cs="Arial"/>
              <w:noProof w:val="0"/>
              <w:sz w:val="24"/>
              <w:szCs w:val="24"/>
            </w:rPr>
            <w:t xml:space="preserve">presentate, entro i termini fissati dal </w:t>
          </w:r>
          <w:r w:rsidR="00BE157B">
            <w:rPr>
              <w:rFonts w:ascii="Helvetica" w:eastAsia="Times New Roman" w:hAnsi="Helvetica" w:cs="Arial"/>
              <w:noProof w:val="0"/>
              <w:sz w:val="24"/>
              <w:szCs w:val="24"/>
            </w:rPr>
            <w:t>paragrafo 4</w:t>
          </w:r>
          <w:r w:rsidRPr="00D76044">
            <w:rPr>
              <w:rFonts w:ascii="Helvetica" w:eastAsia="Times New Roman" w:hAnsi="Helvetica" w:cs="Arial"/>
              <w:noProof w:val="0"/>
              <w:sz w:val="24"/>
              <w:szCs w:val="24"/>
            </w:rPr>
            <w:t xml:space="preserve"> dell’Avviso, </w:t>
          </w:r>
          <w:r>
            <w:rPr>
              <w:rFonts w:ascii="Helvetica" w:eastAsia="Times New Roman" w:hAnsi="Helvetica" w:cs="Arial"/>
              <w:noProof w:val="0"/>
              <w:sz w:val="24"/>
              <w:szCs w:val="24"/>
            </w:rPr>
            <w:t>s</w:t>
          </w:r>
          <w:r w:rsidR="00BE157B">
            <w:rPr>
              <w:rFonts w:ascii="Helvetica" w:eastAsia="Times New Roman" w:hAnsi="Helvetica" w:cs="Arial"/>
              <w:noProof w:val="0"/>
              <w:sz w:val="24"/>
              <w:szCs w:val="24"/>
            </w:rPr>
            <w:t xml:space="preserve">econdo le modalità indicate nel medesimo </w:t>
          </w:r>
          <w:r>
            <w:rPr>
              <w:rFonts w:ascii="Helvetica" w:eastAsia="Times New Roman" w:hAnsi="Helvetica" w:cs="Arial"/>
              <w:noProof w:val="0"/>
              <w:sz w:val="24"/>
              <w:szCs w:val="24"/>
            </w:rPr>
            <w:t>Avviso (Allegato 1)</w:t>
          </w:r>
          <w:r w:rsidRPr="00D76044">
            <w:rPr>
              <w:rFonts w:ascii="Helvetica" w:eastAsia="Times New Roman" w:hAnsi="Helvetica" w:cs="Arial"/>
              <w:noProof w:val="0"/>
              <w:sz w:val="24"/>
              <w:szCs w:val="24"/>
            </w:rPr>
            <w:t>;</w:t>
          </w:r>
        </w:p>
        <w:p w:rsidR="00D76044" w:rsidRPr="00637CC8" w:rsidRDefault="00D76044" w:rsidP="00D76044">
          <w:pPr>
            <w:widowControl w:val="0"/>
            <w:tabs>
              <w:tab w:val="center" w:pos="5103"/>
              <w:tab w:val="left" w:pos="9781"/>
            </w:tabs>
            <w:suppressAutoHyphens/>
            <w:spacing w:after="0" w:line="240" w:lineRule="auto"/>
            <w:ind w:left="1080" w:right="283"/>
            <w:contextualSpacing/>
            <w:jc w:val="both"/>
            <w:rPr>
              <w:rFonts w:ascii="Helvetica" w:eastAsia="Times New Roman" w:hAnsi="Helvetica" w:cs="Arial"/>
              <w:noProof w:val="0"/>
              <w:sz w:val="24"/>
              <w:szCs w:val="24"/>
            </w:rPr>
          </w:pPr>
        </w:p>
        <w:p w:rsidR="00FC30DA" w:rsidRDefault="00FC30DA" w:rsidP="00FC30DA">
          <w:pPr>
            <w:numPr>
              <w:ilvl w:val="0"/>
              <w:numId w:val="13"/>
            </w:numPr>
            <w:suppressAutoHyphens/>
            <w:spacing w:after="0" w:line="240" w:lineRule="auto"/>
            <w:ind w:right="283"/>
            <w:contextualSpacing/>
            <w:jc w:val="both"/>
            <w:rPr>
              <w:rFonts w:ascii="Helvetica" w:eastAsia="Times New Roman" w:hAnsi="Helvetica" w:cs="Arial"/>
              <w:noProof w:val="0"/>
              <w:sz w:val="24"/>
              <w:szCs w:val="24"/>
            </w:rPr>
          </w:pPr>
          <w:r>
            <w:rPr>
              <w:rFonts w:ascii="Helvetica" w:eastAsia="Times New Roman" w:hAnsi="Helvetica" w:cs="Arial"/>
              <w:noProof w:val="0"/>
              <w:sz w:val="24"/>
              <w:szCs w:val="24"/>
            </w:rPr>
            <w:t xml:space="preserve">di ripartire l’importo di € 800.000,00 tra le Diocesi nelle quali ricadono i Comuni delle Marche come in Allegato 2, </w:t>
          </w:r>
          <w:r w:rsidRPr="00FC30DA">
            <w:rPr>
              <w:rFonts w:ascii="Helvetica" w:eastAsia="Times New Roman" w:hAnsi="Helvetica" w:cs="Arial"/>
              <w:noProof w:val="0"/>
              <w:sz w:val="24"/>
              <w:szCs w:val="24"/>
            </w:rPr>
            <w:t>che forma integrante e sostanziale del presente atto</w:t>
          </w:r>
          <w:r>
            <w:rPr>
              <w:rFonts w:ascii="Helvetica" w:eastAsia="Times New Roman" w:hAnsi="Helvetica" w:cs="Arial"/>
              <w:noProof w:val="0"/>
              <w:sz w:val="24"/>
              <w:szCs w:val="24"/>
            </w:rPr>
            <w:t>;</w:t>
          </w:r>
        </w:p>
        <w:p w:rsidR="00FC30DA" w:rsidRPr="00FC30DA" w:rsidRDefault="00FC30DA" w:rsidP="00FC30DA">
          <w:pPr>
            <w:pStyle w:val="Paragrafoelenco"/>
            <w:rPr>
              <w:rFonts w:ascii="Helvetica" w:eastAsia="Times New Roman" w:hAnsi="Helvetica" w:cs="Arial"/>
              <w:noProof w:val="0"/>
              <w:sz w:val="4"/>
              <w:szCs w:val="4"/>
            </w:rPr>
          </w:pPr>
        </w:p>
        <w:p w:rsidR="005B3D42" w:rsidRDefault="005B3D42" w:rsidP="005B3D42">
          <w:pPr>
            <w:numPr>
              <w:ilvl w:val="0"/>
              <w:numId w:val="13"/>
            </w:numPr>
            <w:suppressAutoHyphens/>
            <w:spacing w:after="0" w:line="240" w:lineRule="auto"/>
            <w:ind w:right="283"/>
            <w:contextualSpacing/>
            <w:jc w:val="both"/>
            <w:rPr>
              <w:rFonts w:ascii="Helvetica" w:eastAsia="Times New Roman" w:hAnsi="Helvetica" w:cs="Arial"/>
              <w:noProof w:val="0"/>
              <w:sz w:val="24"/>
              <w:szCs w:val="24"/>
            </w:rPr>
          </w:pPr>
          <w:r>
            <w:rPr>
              <w:rFonts w:ascii="Helvetica" w:eastAsia="Times New Roman" w:hAnsi="Helvetica" w:cs="Arial"/>
              <w:noProof w:val="0"/>
              <w:sz w:val="24"/>
              <w:szCs w:val="24"/>
            </w:rPr>
            <w:t xml:space="preserve">di approvare lo schema </w:t>
          </w:r>
          <w:r w:rsidRPr="00FC30DA">
            <w:rPr>
              <w:rFonts w:ascii="Helvetica" w:eastAsia="Times New Roman" w:hAnsi="Helvetica" w:cs="Arial"/>
              <w:noProof w:val="0"/>
              <w:sz w:val="24"/>
              <w:szCs w:val="24"/>
            </w:rPr>
            <w:t xml:space="preserve">lo schema di domanda di contributo in Allegato </w:t>
          </w:r>
          <w:r w:rsidR="00FC30DA">
            <w:rPr>
              <w:rFonts w:ascii="Helvetica" w:eastAsia="Times New Roman" w:hAnsi="Helvetica" w:cs="Arial"/>
              <w:noProof w:val="0"/>
              <w:sz w:val="24"/>
              <w:szCs w:val="24"/>
            </w:rPr>
            <w:t>3</w:t>
          </w:r>
          <w:r>
            <w:rPr>
              <w:rFonts w:ascii="Helvetica" w:eastAsia="Times New Roman" w:hAnsi="Helvetica" w:cs="Arial"/>
              <w:noProof w:val="0"/>
              <w:sz w:val="24"/>
              <w:szCs w:val="24"/>
            </w:rPr>
            <w:t xml:space="preserve">, </w:t>
          </w:r>
          <w:r w:rsidRPr="005B3D42">
            <w:rPr>
              <w:rFonts w:ascii="Helvetica" w:eastAsia="Times New Roman" w:hAnsi="Helvetica" w:cs="Arial"/>
              <w:noProof w:val="0"/>
              <w:sz w:val="24"/>
              <w:szCs w:val="24"/>
            </w:rPr>
            <w:t>che forma integrante e sostanziale del presente atto</w:t>
          </w:r>
          <w:r>
            <w:rPr>
              <w:rFonts w:ascii="Helvetica" w:eastAsia="Times New Roman" w:hAnsi="Helvetica" w:cs="Arial"/>
              <w:noProof w:val="0"/>
              <w:sz w:val="24"/>
              <w:szCs w:val="24"/>
            </w:rPr>
            <w:t>,</w:t>
          </w:r>
          <w:r w:rsidRPr="005B3D42">
            <w:rPr>
              <w:rFonts w:ascii="Helvetica" w:eastAsia="Times New Roman" w:hAnsi="Helvetica" w:cs="Arial"/>
              <w:noProof w:val="0"/>
              <w:sz w:val="24"/>
              <w:szCs w:val="24"/>
            </w:rPr>
            <w:t xml:space="preserve"> </w:t>
          </w:r>
          <w:r>
            <w:rPr>
              <w:rFonts w:ascii="Helvetica" w:eastAsia="Times New Roman" w:hAnsi="Helvetica" w:cs="Arial"/>
              <w:noProof w:val="0"/>
              <w:sz w:val="24"/>
              <w:szCs w:val="24"/>
            </w:rPr>
            <w:t>da utilizzare obbligatoriamente;</w:t>
          </w:r>
        </w:p>
        <w:p w:rsidR="005B3D42" w:rsidRPr="005B3D42" w:rsidRDefault="005B3D42" w:rsidP="005B3D42">
          <w:pPr>
            <w:pStyle w:val="Paragrafoelenco"/>
            <w:rPr>
              <w:rFonts w:ascii="Helvetica" w:eastAsia="Times New Roman" w:hAnsi="Helvetica" w:cs="Arial"/>
              <w:noProof w:val="0"/>
              <w:sz w:val="12"/>
              <w:szCs w:val="12"/>
            </w:rPr>
          </w:pPr>
        </w:p>
        <w:p w:rsidR="00D76044" w:rsidRDefault="00D76044" w:rsidP="00D76044">
          <w:pPr>
            <w:numPr>
              <w:ilvl w:val="0"/>
              <w:numId w:val="13"/>
            </w:numPr>
            <w:suppressAutoHyphens/>
            <w:spacing w:after="0" w:line="240" w:lineRule="auto"/>
            <w:ind w:right="283"/>
            <w:contextualSpacing/>
            <w:jc w:val="both"/>
            <w:rPr>
              <w:rFonts w:ascii="Helvetica" w:eastAsia="Times New Roman" w:hAnsi="Helvetica" w:cs="Arial"/>
              <w:noProof w:val="0"/>
              <w:sz w:val="24"/>
              <w:szCs w:val="24"/>
            </w:rPr>
          </w:pPr>
          <w:r w:rsidRPr="00B75CE0">
            <w:rPr>
              <w:rFonts w:ascii="Helvetica" w:eastAsia="Times New Roman" w:hAnsi="Helvetica" w:cs="Arial"/>
              <w:noProof w:val="0"/>
              <w:sz w:val="24"/>
              <w:szCs w:val="24"/>
            </w:rPr>
            <w:lastRenderedPageBreak/>
            <w:t xml:space="preserve">di assumere con il presente atto la seguente </w:t>
          </w:r>
          <w:r w:rsidRPr="00B75CE0">
            <w:rPr>
              <w:rFonts w:ascii="Helvetica" w:eastAsia="Times New Roman" w:hAnsi="Helvetica" w:cs="Arial"/>
              <w:b/>
              <w:noProof w:val="0"/>
              <w:sz w:val="24"/>
              <w:szCs w:val="24"/>
            </w:rPr>
            <w:t xml:space="preserve">prenotazione di impegno sul Bilancio 2020-2022 , </w:t>
          </w:r>
          <w:r w:rsidRPr="00D76044">
            <w:rPr>
              <w:rFonts w:ascii="Helvetica" w:eastAsia="Times New Roman" w:hAnsi="Helvetica" w:cs="Arial"/>
              <w:b/>
              <w:noProof w:val="0"/>
              <w:sz w:val="24"/>
              <w:szCs w:val="24"/>
            </w:rPr>
            <w:t>annualità 2020</w:t>
          </w:r>
          <w:r w:rsidRPr="00B75CE0">
            <w:rPr>
              <w:rFonts w:ascii="Helvetica" w:eastAsia="Times New Roman" w:hAnsi="Helvetica" w:cs="Arial"/>
              <w:noProof w:val="0"/>
              <w:sz w:val="24"/>
              <w:szCs w:val="24"/>
            </w:rPr>
            <w:t xml:space="preserve"> </w:t>
          </w:r>
          <w:r w:rsidRPr="00B75CE0">
            <w:rPr>
              <w:rFonts w:ascii="Helvetica" w:eastAsia="Times New Roman" w:hAnsi="Helvetica" w:cs="Arial"/>
              <w:b/>
              <w:noProof w:val="0"/>
              <w:sz w:val="24"/>
              <w:szCs w:val="24"/>
            </w:rPr>
            <w:t xml:space="preserve">capitolo </w:t>
          </w:r>
          <w:r w:rsidRPr="00D76044">
            <w:rPr>
              <w:rFonts w:ascii="Helvetica" w:eastAsia="Times New Roman" w:hAnsi="Helvetica" w:cs="Arial"/>
              <w:b/>
              <w:noProof w:val="0"/>
              <w:sz w:val="24"/>
              <w:szCs w:val="24"/>
            </w:rPr>
            <w:t>2120810158</w:t>
          </w:r>
          <w:r>
            <w:rPr>
              <w:rFonts w:ascii="Helvetica" w:eastAsia="Times New Roman" w:hAnsi="Helvetica" w:cs="Arial"/>
              <w:b/>
              <w:noProof w:val="0"/>
              <w:sz w:val="24"/>
              <w:szCs w:val="24"/>
            </w:rPr>
            <w:t xml:space="preserve"> </w:t>
          </w:r>
          <w:r w:rsidRPr="00B75CE0">
            <w:rPr>
              <w:rFonts w:ascii="Helvetica" w:eastAsia="Times New Roman" w:hAnsi="Helvetica" w:cs="Arial"/>
              <w:b/>
              <w:noProof w:val="0"/>
              <w:sz w:val="24"/>
              <w:szCs w:val="24"/>
            </w:rPr>
            <w:t xml:space="preserve">per € </w:t>
          </w:r>
          <w:r>
            <w:rPr>
              <w:rFonts w:ascii="Helvetica" w:eastAsia="Times New Roman" w:hAnsi="Helvetica" w:cs="Arial"/>
              <w:b/>
              <w:noProof w:val="0"/>
              <w:sz w:val="24"/>
              <w:szCs w:val="24"/>
            </w:rPr>
            <w:t>800.000</w:t>
          </w:r>
          <w:r w:rsidRPr="00B75CE0">
            <w:rPr>
              <w:rFonts w:ascii="Helvetica" w:eastAsia="Times New Roman" w:hAnsi="Helvetica" w:cs="Arial"/>
              <w:b/>
              <w:noProof w:val="0"/>
              <w:sz w:val="24"/>
              <w:szCs w:val="24"/>
            </w:rPr>
            <w:t>,00</w:t>
          </w:r>
          <w:r w:rsidRPr="00B75CE0">
            <w:rPr>
              <w:rFonts w:ascii="Helvetica" w:eastAsia="Times New Roman" w:hAnsi="Helvetica" w:cs="Arial"/>
              <w:noProof w:val="0"/>
              <w:sz w:val="24"/>
              <w:szCs w:val="24"/>
            </w:rPr>
            <w:t xml:space="preserve"> </w:t>
          </w:r>
        </w:p>
        <w:p w:rsidR="001443AA" w:rsidRDefault="001443AA" w:rsidP="001443AA">
          <w:pPr>
            <w:pStyle w:val="Paragrafoelenco"/>
            <w:rPr>
              <w:rFonts w:ascii="Helvetica" w:eastAsia="Times New Roman" w:hAnsi="Helvetica" w:cs="Arial"/>
              <w:noProof w:val="0"/>
              <w:sz w:val="24"/>
              <w:szCs w:val="24"/>
            </w:rPr>
          </w:pPr>
        </w:p>
        <w:p w:rsidR="001443AA" w:rsidRPr="001443AA" w:rsidRDefault="001443AA" w:rsidP="001443AA">
          <w:pPr>
            <w:pStyle w:val="Paragrafoelenco"/>
            <w:numPr>
              <w:ilvl w:val="0"/>
              <w:numId w:val="13"/>
            </w:numPr>
            <w:rPr>
              <w:rFonts w:ascii="Helvetica" w:eastAsia="Times New Roman" w:hAnsi="Helvetica" w:cs="Arial"/>
              <w:noProof w:val="0"/>
              <w:sz w:val="24"/>
              <w:szCs w:val="24"/>
            </w:rPr>
          </w:pPr>
          <w:r w:rsidRPr="001443AA">
            <w:rPr>
              <w:rFonts w:ascii="Helvetica" w:eastAsia="Times New Roman" w:hAnsi="Helvetica" w:cs="Arial"/>
              <w:noProof w:val="0"/>
              <w:sz w:val="24"/>
              <w:szCs w:val="24"/>
            </w:rPr>
            <w:t xml:space="preserve">di provvedere con successivo atto </w:t>
          </w:r>
          <w:r w:rsidR="00862AEB">
            <w:rPr>
              <w:rFonts w:ascii="Helvetica" w:eastAsia="Times New Roman" w:hAnsi="Helvetica" w:cs="Arial"/>
              <w:noProof w:val="0"/>
              <w:sz w:val="24"/>
              <w:szCs w:val="24"/>
            </w:rPr>
            <w:t>all’assegnazione ed all’impegno di spesa a favore dei relativi beneficiari</w:t>
          </w:r>
          <w:r w:rsidRPr="001443AA">
            <w:rPr>
              <w:rFonts w:ascii="Helvetica" w:eastAsia="Times New Roman" w:hAnsi="Helvetica" w:cs="Arial"/>
              <w:noProof w:val="0"/>
              <w:sz w:val="24"/>
              <w:szCs w:val="24"/>
            </w:rPr>
            <w:t xml:space="preserve">. </w:t>
          </w:r>
        </w:p>
        <w:p w:rsidR="000E11E8" w:rsidRDefault="000E11E8" w:rsidP="008C7239">
          <w:pPr>
            <w:pStyle w:val="Paragrafoelenco"/>
            <w:widowControl w:val="0"/>
            <w:spacing w:after="0" w:line="240" w:lineRule="auto"/>
            <w:ind w:left="1080"/>
            <w:jc w:val="both"/>
            <w:rPr>
              <w:rFonts w:ascii="Helvetica" w:eastAsia="Times New Roman" w:hAnsi="Helvetica" w:cs="Arial"/>
              <w:iCs/>
              <w:noProof w:val="0"/>
              <w:sz w:val="24"/>
              <w:szCs w:val="24"/>
            </w:rPr>
          </w:pPr>
        </w:p>
        <w:p w:rsidR="001443AA" w:rsidRDefault="001443AA" w:rsidP="001443AA">
          <w:pPr>
            <w:widowControl w:val="0"/>
            <w:spacing w:after="0" w:line="240" w:lineRule="auto"/>
            <w:ind w:right="283"/>
            <w:jc w:val="both"/>
            <w:outlineLvl w:val="1"/>
            <w:rPr>
              <w:rFonts w:ascii="Helvetica" w:eastAsia="Times New Roman" w:hAnsi="Helvetica" w:cs="Arial"/>
              <w:noProof w:val="0"/>
              <w:sz w:val="24"/>
              <w:szCs w:val="24"/>
            </w:rPr>
          </w:pPr>
          <w:r w:rsidRPr="00637CC8">
            <w:rPr>
              <w:rFonts w:ascii="Helvetica" w:eastAsia="Times New Roman" w:hAnsi="Helvetica" w:cs="Arial"/>
              <w:noProof w:val="0"/>
              <w:sz w:val="24"/>
              <w:szCs w:val="24"/>
            </w:rPr>
            <w:t xml:space="preserve">Si attesta l’avvenuta verifica dell’inesistenza di situazioni anche potenziali di conflitto di interesse ai sensi dell’art. 6 bis della L.241/1990 e </w:t>
          </w:r>
          <w:proofErr w:type="spellStart"/>
          <w:r w:rsidRPr="00637CC8">
            <w:rPr>
              <w:rFonts w:ascii="Helvetica" w:eastAsia="Times New Roman" w:hAnsi="Helvetica" w:cs="Arial"/>
              <w:noProof w:val="0"/>
              <w:sz w:val="24"/>
              <w:szCs w:val="24"/>
            </w:rPr>
            <w:t>s.m.i.</w:t>
          </w:r>
          <w:proofErr w:type="spellEnd"/>
          <w:r w:rsidRPr="00637CC8">
            <w:rPr>
              <w:rFonts w:ascii="Helvetica" w:eastAsia="Times New Roman" w:hAnsi="Helvetica" w:cs="Arial"/>
              <w:noProof w:val="0"/>
              <w:sz w:val="24"/>
              <w:szCs w:val="24"/>
            </w:rPr>
            <w:t xml:space="preserve"> </w:t>
          </w:r>
        </w:p>
        <w:p w:rsidR="001443AA" w:rsidRPr="00637CC8" w:rsidRDefault="001443AA" w:rsidP="001443AA">
          <w:pPr>
            <w:widowControl w:val="0"/>
            <w:spacing w:after="0" w:line="240" w:lineRule="auto"/>
            <w:ind w:right="283"/>
            <w:jc w:val="both"/>
            <w:outlineLvl w:val="1"/>
            <w:rPr>
              <w:rFonts w:ascii="Helvetica" w:eastAsia="Times New Roman" w:hAnsi="Helvetica" w:cs="Arial"/>
              <w:noProof w:val="0"/>
              <w:sz w:val="24"/>
              <w:szCs w:val="24"/>
            </w:rPr>
          </w:pPr>
        </w:p>
        <w:p w:rsidR="001443AA" w:rsidRDefault="001443AA" w:rsidP="001443AA">
          <w:pPr>
            <w:widowControl w:val="0"/>
            <w:spacing w:after="0" w:line="240" w:lineRule="auto"/>
            <w:jc w:val="both"/>
            <w:rPr>
              <w:rFonts w:ascii="Helvetica" w:eastAsia="Times New Roman" w:hAnsi="Helvetica" w:cs="Arial"/>
              <w:noProof w:val="0"/>
              <w:sz w:val="24"/>
              <w:szCs w:val="24"/>
            </w:rPr>
          </w:pPr>
          <w:r w:rsidRPr="00B75CE0">
            <w:rPr>
              <w:rFonts w:ascii="Helvetica" w:eastAsia="Times New Roman" w:hAnsi="Helvetica" w:cs="Arial"/>
              <w:noProof w:val="0"/>
              <w:sz w:val="24"/>
              <w:szCs w:val="24"/>
            </w:rPr>
            <w:t xml:space="preserve">Il presente atto è pubblicato per estratto sul Bollettino Ufficiale della Regione Marche ed integralmente sul sito regionale </w:t>
          </w:r>
          <w:hyperlink r:id="rId9" w:history="1">
            <w:r w:rsidRPr="00B75CE0">
              <w:rPr>
                <w:rFonts w:ascii="Helvetica" w:eastAsia="Times New Roman" w:hAnsi="Helvetica" w:cs="Arial"/>
                <w:noProof w:val="0"/>
                <w:color w:val="0000FF" w:themeColor="hyperlink"/>
                <w:sz w:val="24"/>
                <w:szCs w:val="24"/>
                <w:u w:val="single"/>
              </w:rPr>
              <w:t>www.norme.marche.it</w:t>
            </w:r>
          </w:hyperlink>
          <w:r w:rsidRPr="00B75CE0">
            <w:rPr>
              <w:rFonts w:ascii="Helvetica" w:eastAsia="Times New Roman" w:hAnsi="Helvetica" w:cs="Arial"/>
              <w:noProof w:val="0"/>
              <w:sz w:val="24"/>
              <w:szCs w:val="24"/>
            </w:rPr>
            <w:t>, ai sensi della DGR n. 1158 del 9.10.2017, nonché sulle sezioni specifiche del sito regionale dedicate ai bandi.</w:t>
          </w:r>
        </w:p>
        <w:p w:rsidR="001443AA" w:rsidRPr="00637CC8" w:rsidRDefault="001443AA" w:rsidP="001443AA">
          <w:pPr>
            <w:widowControl w:val="0"/>
            <w:spacing w:after="0" w:line="240" w:lineRule="auto"/>
            <w:jc w:val="both"/>
            <w:rPr>
              <w:rFonts w:ascii="Helvetica" w:eastAsia="Times New Roman" w:hAnsi="Helvetica" w:cs="Arial"/>
              <w:noProof w:val="0"/>
              <w:sz w:val="24"/>
              <w:szCs w:val="24"/>
            </w:rPr>
          </w:pPr>
        </w:p>
        <w:p w:rsidR="001443AA" w:rsidRDefault="001443AA" w:rsidP="001443AA">
          <w:pPr>
            <w:widowControl w:val="0"/>
            <w:spacing w:after="0"/>
            <w:jc w:val="both"/>
            <w:rPr>
              <w:rFonts w:ascii="Helvetica" w:hAnsi="Helvetica" w:cs="Helvetica"/>
              <w:sz w:val="24"/>
              <w:szCs w:val="24"/>
            </w:rPr>
          </w:pPr>
          <w:r w:rsidRPr="00637CC8">
            <w:rPr>
              <w:rFonts w:ascii="Helvetica" w:eastAsia="Times New Roman" w:hAnsi="Helvetica" w:cs="Arial"/>
              <w:noProof w:val="0"/>
              <w:sz w:val="24"/>
              <w:szCs w:val="24"/>
            </w:rPr>
            <w:t>Avverso il presente atto è ammesso ricorso amministrativo all’Autorità giurisdizionalmente competente ai sensi della normativa vigente.</w:t>
          </w:r>
        </w:p>
        <w:p w:rsidR="001443AA" w:rsidRPr="000A0F8B" w:rsidRDefault="001443AA" w:rsidP="001443AA">
          <w:pPr>
            <w:spacing w:after="0" w:line="240" w:lineRule="auto"/>
            <w:jc w:val="both"/>
            <w:rPr>
              <w:rFonts w:ascii="Helvetica" w:hAnsi="Helvetica" w:cs="Helvetica"/>
              <w:sz w:val="24"/>
              <w:szCs w:val="24"/>
            </w:rPr>
          </w:pPr>
        </w:p>
        <w:p w:rsidR="001443AA" w:rsidRPr="000A0F8B" w:rsidRDefault="001443AA" w:rsidP="001443AA">
          <w:pPr>
            <w:spacing w:after="0" w:line="240" w:lineRule="auto"/>
            <w:jc w:val="both"/>
            <w:rPr>
              <w:rFonts w:ascii="Helvetica" w:hAnsi="Helvetica" w:cs="Helvetica"/>
              <w:sz w:val="24"/>
              <w:szCs w:val="24"/>
            </w:rPr>
          </w:pPr>
          <w:r w:rsidRPr="000A0F8B">
            <w:rPr>
              <w:rFonts w:ascii="Helvetica" w:hAnsi="Helvetica" w:cs="Helvetica"/>
              <w:sz w:val="24"/>
              <w:szCs w:val="24"/>
            </w:rPr>
            <w:t>Si applica l’art. 27 del D.Lgs. 33/2013.</w:t>
          </w:r>
        </w:p>
        <w:p w:rsidR="002478E1" w:rsidRPr="00BE0EF9" w:rsidRDefault="002478E1" w:rsidP="00592593">
          <w:pPr>
            <w:widowControl w:val="0"/>
            <w:spacing w:after="0" w:line="240" w:lineRule="auto"/>
            <w:jc w:val="both"/>
            <w:rPr>
              <w:rFonts w:ascii="Helvetica" w:eastAsia="Times New Roman" w:hAnsi="Helvetica" w:cs="Arial"/>
              <w:iCs/>
              <w:noProof w:val="0"/>
              <w:sz w:val="24"/>
              <w:szCs w:val="24"/>
            </w:rPr>
          </w:pPr>
        </w:p>
        <w:p w:rsidR="002A34FB" w:rsidRPr="004B40B6" w:rsidRDefault="002A34FB" w:rsidP="0005357F">
          <w:pPr>
            <w:widowControl w:val="0"/>
            <w:spacing w:after="0" w:line="240" w:lineRule="auto"/>
            <w:rPr>
              <w:rFonts w:ascii="Helvetica" w:eastAsia="Times New Roman" w:hAnsi="Helvetica" w:cs="Arial"/>
              <w:i/>
              <w:iCs/>
              <w:noProof w:val="0"/>
              <w:sz w:val="24"/>
              <w:szCs w:val="24"/>
            </w:rPr>
          </w:pPr>
        </w:p>
        <w:p w:rsidR="002A34FB" w:rsidRPr="004B40B6" w:rsidRDefault="00291631" w:rsidP="0005357F">
          <w:pPr>
            <w:pStyle w:val="firma"/>
            <w:rPr>
              <w:rFonts w:ascii="Helvetica" w:hAnsi="Helvetica"/>
            </w:rPr>
          </w:pPr>
          <w:r w:rsidRPr="004B40B6">
            <w:rPr>
              <w:rFonts w:ascii="Helvetica" w:hAnsi="Helvetica"/>
            </w:rPr>
            <w:t>I</w:t>
          </w:r>
          <w:r w:rsidR="00094D23" w:rsidRPr="004B40B6">
            <w:rPr>
              <w:rFonts w:ascii="Helvetica" w:hAnsi="Helvetica"/>
            </w:rPr>
            <w:t>l</w:t>
          </w:r>
          <w:r w:rsidR="009649FB" w:rsidRPr="004B40B6">
            <w:rPr>
              <w:rFonts w:ascii="Helvetica" w:hAnsi="Helvetica"/>
            </w:rPr>
            <w:t xml:space="preserve"> </w:t>
          </w:r>
          <w:r w:rsidRPr="004B40B6">
            <w:rPr>
              <w:rFonts w:ascii="Helvetica" w:hAnsi="Helvetica"/>
            </w:rPr>
            <w:t>dirigente</w:t>
          </w:r>
        </w:p>
        <w:p w:rsidR="00291631" w:rsidRPr="004B40B6" w:rsidRDefault="00291631" w:rsidP="0005357F">
          <w:pPr>
            <w:pStyle w:val="indicazionifirma"/>
            <w:rPr>
              <w:rFonts w:ascii="Helvetica" w:hAnsi="Helvetica"/>
            </w:rPr>
          </w:pPr>
          <w:r w:rsidRPr="004B40B6">
            <w:rPr>
              <w:rFonts w:ascii="Helvetica" w:hAnsi="Helvetica"/>
            </w:rPr>
            <w:t>(</w:t>
          </w:r>
          <w:r w:rsidR="002478E1">
            <w:rPr>
              <w:rFonts w:ascii="Helvetica" w:hAnsi="Helvetica"/>
            </w:rPr>
            <w:t>Giovanni Santarelli</w:t>
          </w:r>
          <w:r w:rsidRPr="004B40B6">
            <w:rPr>
              <w:rFonts w:ascii="Helvetica" w:hAnsi="Helvetica"/>
            </w:rPr>
            <w:t>)</w:t>
          </w:r>
        </w:p>
        <w:p w:rsidR="00AE40DF" w:rsidRDefault="00AE40DF" w:rsidP="0005357F">
          <w:pPr>
            <w:widowControl w:val="0"/>
            <w:spacing w:after="0" w:line="240" w:lineRule="auto"/>
            <w:ind w:left="5670"/>
            <w:rPr>
              <w:rFonts w:ascii="Helvetica" w:eastAsia="Times New Roman" w:hAnsi="Helvetica" w:cs="Arial"/>
              <w:i/>
              <w:iCs/>
              <w:noProof w:val="0"/>
              <w:sz w:val="24"/>
              <w:szCs w:val="24"/>
            </w:rPr>
          </w:pPr>
        </w:p>
        <w:p w:rsidR="002A34FB" w:rsidRPr="00B4196A" w:rsidRDefault="009649FB" w:rsidP="00B4196A">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p w:rsidR="00094D23" w:rsidRPr="004B40B6" w:rsidRDefault="00094D23" w:rsidP="0005357F">
      <w:pPr>
        <w:spacing w:after="0"/>
        <w:rPr>
          <w:rFonts w:ascii="Helvetica" w:hAnsi="Helvetica" w:cs="Arial"/>
          <w:sz w:val="24"/>
          <w:szCs w:val="24"/>
        </w:rPr>
      </w:pPr>
      <w:r w:rsidRPr="004B40B6">
        <w:rPr>
          <w:rFonts w:ascii="Helvetica" w:hAnsi="Helvetica" w:cs="Arial"/>
          <w:sz w:val="24"/>
          <w:szCs w:val="24"/>
        </w:rPr>
        <w:br w:type="page"/>
      </w:r>
    </w:p>
    <w:sdt>
      <w:sdtPr>
        <w:rPr>
          <w:rFonts w:ascii="Helvetica" w:eastAsiaTheme="minorHAnsi" w:hAnsi="Helvetica" w:cstheme="minorBidi"/>
          <w:b w:val="0"/>
          <w:bCs w:val="0"/>
          <w:noProof/>
          <w:sz w:val="24"/>
          <w:szCs w:val="24"/>
        </w:rPr>
        <w:alias w:val="ISTRUTTORIA"/>
        <w:tag w:val="tag_istruttoria"/>
        <w:id w:val="1032002819"/>
        <w:lock w:val="sdtLocked"/>
        <w:placeholder>
          <w:docPart w:val="DefaultPlaceholder_1082065158"/>
        </w:placeholder>
      </w:sdtPr>
      <w:sdtEndPr/>
      <w:sdtContent>
        <w:p w:rsidR="001810A2" w:rsidRPr="004B40B6" w:rsidRDefault="00094D23" w:rsidP="0005357F">
          <w:pPr>
            <w:pStyle w:val="titolo4"/>
            <w:rPr>
              <w:rFonts w:ascii="Helvetica" w:hAnsi="Helvetica"/>
              <w:b w:val="0"/>
              <w:sz w:val="24"/>
              <w:szCs w:val="24"/>
            </w:rPr>
          </w:pPr>
          <w:r w:rsidRPr="004B40B6">
            <w:rPr>
              <w:rFonts w:ascii="Helvetica" w:hAnsi="Helvetica"/>
              <w:b w:val="0"/>
              <w:sz w:val="24"/>
              <w:szCs w:val="24"/>
            </w:rPr>
            <w:t>DOCUMENTO ISTRUTTORIO</w:t>
          </w:r>
        </w:p>
        <w:p w:rsidR="001810A2" w:rsidRPr="004B40B6" w:rsidRDefault="001810A2" w:rsidP="0005357F">
          <w:pPr>
            <w:widowControl w:val="0"/>
            <w:spacing w:after="0" w:line="240" w:lineRule="auto"/>
            <w:jc w:val="center"/>
            <w:rPr>
              <w:rFonts w:ascii="Helvetica" w:eastAsia="Times New Roman" w:hAnsi="Helvetica" w:cs="Arial"/>
              <w:b/>
              <w:bCs/>
              <w:noProof w:val="0"/>
              <w:sz w:val="24"/>
              <w:szCs w:val="24"/>
            </w:rPr>
          </w:pPr>
        </w:p>
        <w:p w:rsidR="002478E1" w:rsidRPr="002478E1" w:rsidRDefault="002478E1" w:rsidP="002478E1">
          <w:pPr>
            <w:widowControl w:val="0"/>
            <w:spacing w:after="0" w:line="240" w:lineRule="auto"/>
            <w:rPr>
              <w:rFonts w:ascii="Helvetica" w:eastAsia="Times New Roman" w:hAnsi="Helvetica" w:cs="Arial"/>
              <w:b/>
              <w:iCs/>
              <w:noProof w:val="0"/>
              <w:sz w:val="24"/>
              <w:szCs w:val="24"/>
            </w:rPr>
          </w:pPr>
          <w:r w:rsidRPr="002478E1">
            <w:rPr>
              <w:rFonts w:ascii="Helvetica" w:eastAsia="Times New Roman" w:hAnsi="Helvetica" w:cs="Arial"/>
              <w:b/>
              <w:iCs/>
              <w:noProof w:val="0"/>
              <w:sz w:val="24"/>
              <w:szCs w:val="24"/>
            </w:rPr>
            <w:t>NORMATIVA DI RIFERIMENTO</w:t>
          </w:r>
        </w:p>
        <w:p w:rsidR="007B705B" w:rsidRDefault="007B705B" w:rsidP="007B705B">
          <w:pPr>
            <w:numPr>
              <w:ilvl w:val="0"/>
              <w:numId w:val="15"/>
            </w:numPr>
            <w:contextualSpacing/>
            <w:jc w:val="both"/>
            <w:rPr>
              <w:rFonts w:ascii="Helvetica" w:eastAsia="Times New Roman" w:hAnsi="Helvetica" w:cs="Helvetica"/>
              <w:noProof w:val="0"/>
              <w:sz w:val="24"/>
              <w:szCs w:val="24"/>
              <w:lang w:eastAsia="it-IT"/>
            </w:rPr>
          </w:pPr>
          <w:r w:rsidRPr="00D736CA">
            <w:rPr>
              <w:rFonts w:ascii="Helvetica" w:eastAsia="Times New Roman" w:hAnsi="Helvetica" w:cs="Helvetica"/>
              <w:noProof w:val="0"/>
              <w:sz w:val="24"/>
              <w:szCs w:val="24"/>
              <w:lang w:eastAsia="it-IT"/>
            </w:rPr>
            <w:t xml:space="preserve">Decreto-Legge 19 maggio 2020, n. 34 “Misure urgenti in materia di salute, sostegno al lavoro e all'economia, </w:t>
          </w:r>
          <w:proofErr w:type="spellStart"/>
          <w:r w:rsidRPr="00D736CA">
            <w:rPr>
              <w:rFonts w:ascii="Helvetica" w:eastAsia="Times New Roman" w:hAnsi="Helvetica" w:cs="Helvetica"/>
              <w:noProof w:val="0"/>
              <w:sz w:val="24"/>
              <w:szCs w:val="24"/>
              <w:lang w:eastAsia="it-IT"/>
            </w:rPr>
            <w:t>nonche</w:t>
          </w:r>
          <w:proofErr w:type="spellEnd"/>
          <w:r w:rsidRPr="00D736CA">
            <w:rPr>
              <w:rFonts w:ascii="Helvetica" w:eastAsia="Times New Roman" w:hAnsi="Helvetica" w:cs="Helvetica"/>
              <w:noProof w:val="0"/>
              <w:sz w:val="24"/>
              <w:szCs w:val="24"/>
              <w:lang w:eastAsia="it-IT"/>
            </w:rPr>
            <w:t>' di politiche sociali connesse all'emergenza epidemiologica da COVID-19”</w:t>
          </w:r>
          <w:r w:rsidR="007A2318">
            <w:rPr>
              <w:rFonts w:ascii="Helvetica" w:eastAsia="Times New Roman" w:hAnsi="Helvetica" w:cs="Helvetica"/>
              <w:noProof w:val="0"/>
              <w:sz w:val="24"/>
              <w:szCs w:val="24"/>
              <w:lang w:eastAsia="it-IT"/>
            </w:rPr>
            <w:t>;</w:t>
          </w:r>
        </w:p>
        <w:p w:rsidR="007B705B" w:rsidRPr="007B705B" w:rsidRDefault="007B705B" w:rsidP="007B705B">
          <w:pPr>
            <w:numPr>
              <w:ilvl w:val="0"/>
              <w:numId w:val="15"/>
            </w:numPr>
            <w:contextualSpacing/>
            <w:jc w:val="both"/>
            <w:rPr>
              <w:rFonts w:ascii="Helvetica" w:eastAsia="Times New Roman" w:hAnsi="Helvetica" w:cs="Helvetica"/>
              <w:noProof w:val="0"/>
              <w:sz w:val="24"/>
              <w:szCs w:val="24"/>
              <w:lang w:eastAsia="it-IT"/>
            </w:rPr>
          </w:pPr>
          <w:r w:rsidRPr="007B705B">
            <w:rPr>
              <w:rFonts w:ascii="Helvetica" w:eastAsia="Times New Roman" w:hAnsi="Helvetica" w:cs="Helvetica"/>
              <w:noProof w:val="0"/>
              <w:sz w:val="24"/>
              <w:szCs w:val="24"/>
              <w:lang w:eastAsia="it-IT"/>
            </w:rPr>
            <w:t xml:space="preserve">Legge Regionale n. 20 del 26/05/2020 “Misure straordinarie ed urgenti connesse all’emergenza epidemiologica da COVID 19 </w:t>
          </w:r>
          <w:r w:rsidR="007A2318">
            <w:rPr>
              <w:rFonts w:ascii="Helvetica" w:eastAsia="Times New Roman" w:hAnsi="Helvetica" w:cs="Helvetica"/>
              <w:noProof w:val="0"/>
              <w:sz w:val="24"/>
              <w:szCs w:val="24"/>
              <w:lang w:eastAsia="it-IT"/>
            </w:rPr>
            <w:t>per la ripartenza delle Marche”;</w:t>
          </w:r>
        </w:p>
        <w:p w:rsidR="007B705B" w:rsidRDefault="007B705B" w:rsidP="00F16681">
          <w:pPr>
            <w:numPr>
              <w:ilvl w:val="0"/>
              <w:numId w:val="15"/>
            </w:numPr>
            <w:spacing w:after="120"/>
            <w:ind w:left="357" w:hanging="357"/>
            <w:contextualSpacing/>
            <w:jc w:val="both"/>
            <w:rPr>
              <w:rFonts w:ascii="Helvetica" w:eastAsia="Times New Roman" w:hAnsi="Helvetica" w:cs="Helvetica"/>
              <w:noProof w:val="0"/>
              <w:sz w:val="24"/>
              <w:szCs w:val="24"/>
              <w:lang w:eastAsia="it-IT"/>
            </w:rPr>
          </w:pPr>
          <w:r w:rsidRPr="007B705B">
            <w:rPr>
              <w:rFonts w:ascii="Helvetica" w:eastAsia="Times New Roman" w:hAnsi="Helvetica" w:cs="Helvetica"/>
              <w:noProof w:val="0"/>
              <w:sz w:val="24"/>
              <w:szCs w:val="24"/>
              <w:lang w:eastAsia="it-IT"/>
            </w:rPr>
            <w:t xml:space="preserve">DGR n. </w:t>
          </w:r>
          <w:r w:rsidR="007A2318">
            <w:rPr>
              <w:rFonts w:ascii="Helvetica" w:eastAsia="Times New Roman" w:hAnsi="Helvetica" w:cs="Helvetica"/>
              <w:noProof w:val="0"/>
              <w:sz w:val="24"/>
              <w:szCs w:val="24"/>
              <w:lang w:eastAsia="it-IT"/>
            </w:rPr>
            <w:t>743/2020 concernente le</w:t>
          </w:r>
          <w:r w:rsidR="007A2318" w:rsidRPr="007A2318">
            <w:t xml:space="preserve"> </w:t>
          </w:r>
          <w:r w:rsidR="007A2318" w:rsidRPr="007A2318">
            <w:rPr>
              <w:rFonts w:ascii="Helvetica" w:eastAsia="Times New Roman" w:hAnsi="Helvetica" w:cs="Helvetica"/>
              <w:noProof w:val="0"/>
              <w:sz w:val="24"/>
              <w:szCs w:val="24"/>
              <w:lang w:eastAsia="it-IT"/>
            </w:rPr>
            <w:t>Misure per il rilancio economico da emergenza COVID</w:t>
          </w:r>
          <w:r w:rsidR="00F16681">
            <w:rPr>
              <w:rFonts w:ascii="Helvetica" w:eastAsia="Times New Roman" w:hAnsi="Helvetica" w:cs="Helvetica"/>
              <w:noProof w:val="0"/>
              <w:sz w:val="24"/>
              <w:szCs w:val="24"/>
              <w:lang w:eastAsia="it-IT"/>
            </w:rPr>
            <w:t>;</w:t>
          </w:r>
        </w:p>
        <w:p w:rsidR="00F16681" w:rsidRPr="00F16681" w:rsidRDefault="00F16681" w:rsidP="00F16681">
          <w:pPr>
            <w:pStyle w:val="Paragrafoelenco"/>
            <w:numPr>
              <w:ilvl w:val="0"/>
              <w:numId w:val="15"/>
            </w:numPr>
            <w:spacing w:after="120"/>
            <w:ind w:left="357" w:hanging="357"/>
            <w:rPr>
              <w:rFonts w:ascii="Helvetica" w:eastAsia="Times New Roman" w:hAnsi="Helvetica" w:cs="Helvetica"/>
              <w:noProof w:val="0"/>
              <w:sz w:val="24"/>
              <w:szCs w:val="24"/>
              <w:lang w:eastAsia="it-IT"/>
            </w:rPr>
          </w:pPr>
          <w:r w:rsidRPr="00F16681">
            <w:rPr>
              <w:rFonts w:ascii="Helvetica" w:eastAsia="Times New Roman" w:hAnsi="Helvetica" w:cs="Helvetica"/>
              <w:noProof w:val="0"/>
              <w:sz w:val="24"/>
              <w:szCs w:val="24"/>
              <w:lang w:eastAsia="it-IT"/>
            </w:rPr>
            <w:t>DGR n. 737 – 738 – 739 del 15.06.2020 concernenti la variazione compensativa al bilancio 2020-2022.</w:t>
          </w:r>
        </w:p>
        <w:p w:rsidR="00FB3E9C" w:rsidRPr="00FB3E9C" w:rsidRDefault="00FB3E9C" w:rsidP="00FB3E9C">
          <w:pPr>
            <w:widowControl w:val="0"/>
            <w:spacing w:after="0" w:line="240" w:lineRule="auto"/>
            <w:rPr>
              <w:rFonts w:ascii="Helvetica" w:eastAsia="Times New Roman" w:hAnsi="Helvetica" w:cs="Arial"/>
              <w:b/>
              <w:iCs/>
              <w:noProof w:val="0"/>
              <w:sz w:val="24"/>
              <w:szCs w:val="24"/>
            </w:rPr>
          </w:pPr>
          <w:r w:rsidRPr="00FB3E9C">
            <w:rPr>
              <w:rFonts w:ascii="Helvetica" w:eastAsia="Times New Roman" w:hAnsi="Helvetica" w:cs="Arial"/>
              <w:b/>
              <w:iCs/>
              <w:noProof w:val="0"/>
              <w:sz w:val="24"/>
              <w:szCs w:val="24"/>
            </w:rPr>
            <w:t xml:space="preserve">MOTIVAZIONI </w:t>
          </w:r>
        </w:p>
        <w:p w:rsidR="004C0CEC" w:rsidRPr="00AC51FE" w:rsidRDefault="004C0CEC" w:rsidP="004C0CEC">
          <w:pPr>
            <w:widowControl w:val="0"/>
            <w:spacing w:after="0" w:line="240" w:lineRule="auto"/>
            <w:jc w:val="both"/>
            <w:rPr>
              <w:rFonts w:ascii="Helvetica" w:eastAsia="Times New Roman" w:hAnsi="Helvetica" w:cs="Helvetica"/>
              <w:iCs/>
              <w:noProof w:val="0"/>
              <w:sz w:val="24"/>
              <w:szCs w:val="24"/>
            </w:rPr>
          </w:pPr>
          <w:bookmarkStart w:id="0" w:name="_Hlk42326402"/>
          <w:r w:rsidRPr="00AC51FE">
            <w:rPr>
              <w:rFonts w:ascii="Helvetica" w:eastAsia="Times New Roman" w:hAnsi="Helvetica" w:cs="Helvetica"/>
              <w:iCs/>
              <w:noProof w:val="0"/>
              <w:sz w:val="24"/>
              <w:szCs w:val="24"/>
            </w:rPr>
            <w:t xml:space="preserve">Con la Legge Regionale n. 20 del 26/05/2020 sono state individuate </w:t>
          </w:r>
          <w:r>
            <w:rPr>
              <w:rFonts w:ascii="Helvetica" w:eastAsia="Times New Roman" w:hAnsi="Helvetica" w:cs="Helvetica"/>
              <w:iCs/>
              <w:noProof w:val="0"/>
              <w:sz w:val="24"/>
              <w:szCs w:val="24"/>
            </w:rPr>
            <w:t>“</w:t>
          </w:r>
          <w:r w:rsidRPr="00AC51FE">
            <w:rPr>
              <w:rFonts w:ascii="Helvetica" w:eastAsia="Times New Roman" w:hAnsi="Helvetica" w:cs="Helvetica"/>
              <w:i/>
              <w:iCs/>
              <w:noProof w:val="0"/>
              <w:sz w:val="24"/>
              <w:szCs w:val="24"/>
            </w:rPr>
            <w:t xml:space="preserve">misure straordinarie ed urgenti connesse all’emergenza epidemiologica da COVID 19 per la </w:t>
          </w:r>
          <w:r w:rsidRPr="00AB4944">
            <w:rPr>
              <w:rFonts w:ascii="Helvetica" w:eastAsia="Times New Roman" w:hAnsi="Helvetica" w:cs="Helvetica"/>
              <w:i/>
              <w:iCs/>
              <w:noProof w:val="0"/>
              <w:sz w:val="24"/>
              <w:szCs w:val="24"/>
            </w:rPr>
            <w:t>ripartenza della Regione Marche</w:t>
          </w:r>
          <w:r>
            <w:rPr>
              <w:rFonts w:ascii="Helvetica" w:eastAsia="Times New Roman" w:hAnsi="Helvetica" w:cs="Helvetica"/>
              <w:iCs/>
              <w:noProof w:val="0"/>
              <w:sz w:val="24"/>
              <w:szCs w:val="24"/>
            </w:rPr>
            <w:t>”.</w:t>
          </w:r>
        </w:p>
        <w:p w:rsidR="004C0CEC" w:rsidRPr="00AC51FE" w:rsidRDefault="004C0CEC" w:rsidP="004C0CEC">
          <w:pPr>
            <w:widowControl w:val="0"/>
            <w:spacing w:after="0" w:line="240" w:lineRule="auto"/>
            <w:jc w:val="both"/>
            <w:rPr>
              <w:rFonts w:ascii="Helvetica" w:eastAsia="Times New Roman" w:hAnsi="Helvetica" w:cs="Helvetica"/>
              <w:iCs/>
              <w:noProof w:val="0"/>
              <w:sz w:val="24"/>
              <w:szCs w:val="24"/>
            </w:rPr>
          </w:pPr>
          <w:r w:rsidRPr="00AC51FE">
            <w:rPr>
              <w:rFonts w:ascii="Helvetica" w:eastAsia="Times New Roman" w:hAnsi="Helvetica" w:cs="Helvetica"/>
              <w:iCs/>
              <w:noProof w:val="0"/>
              <w:sz w:val="24"/>
              <w:szCs w:val="24"/>
            </w:rPr>
            <w:t xml:space="preserve">In attuazione di tale legge con la DGR n. </w:t>
          </w:r>
          <w:r w:rsidR="007A2318">
            <w:rPr>
              <w:rFonts w:ascii="Helvetica" w:eastAsia="Times New Roman" w:hAnsi="Helvetica" w:cs="Helvetica"/>
              <w:iCs/>
              <w:noProof w:val="0"/>
              <w:sz w:val="24"/>
              <w:szCs w:val="24"/>
            </w:rPr>
            <w:t>743/2020,</w:t>
          </w:r>
          <w:r w:rsidRPr="00AC51FE">
            <w:rPr>
              <w:rFonts w:ascii="Helvetica" w:eastAsia="Times New Roman" w:hAnsi="Helvetica" w:cs="Helvetica"/>
              <w:iCs/>
              <w:noProof w:val="0"/>
              <w:sz w:val="24"/>
              <w:szCs w:val="24"/>
            </w:rPr>
            <w:t xml:space="preserve"> </w:t>
          </w:r>
          <w:r w:rsidR="007A2318">
            <w:rPr>
              <w:rFonts w:ascii="Helvetica" w:eastAsia="Times New Roman" w:hAnsi="Helvetica" w:cs="Helvetica"/>
              <w:iCs/>
              <w:noProof w:val="0"/>
              <w:sz w:val="24"/>
              <w:szCs w:val="24"/>
            </w:rPr>
            <w:t>concernente le M</w:t>
          </w:r>
          <w:r w:rsidR="007A2318" w:rsidRPr="007A2318">
            <w:rPr>
              <w:rFonts w:ascii="Helvetica" w:eastAsia="Times New Roman" w:hAnsi="Helvetica" w:cs="Helvetica"/>
              <w:iCs/>
              <w:noProof w:val="0"/>
              <w:sz w:val="24"/>
              <w:szCs w:val="24"/>
            </w:rPr>
            <w:t>isure per il rilancio economico da emergenza COVID</w:t>
          </w:r>
          <w:r w:rsidR="007A2318">
            <w:rPr>
              <w:rFonts w:ascii="Helvetica" w:eastAsia="Times New Roman" w:hAnsi="Helvetica" w:cs="Helvetica"/>
              <w:iCs/>
              <w:noProof w:val="0"/>
              <w:sz w:val="24"/>
              <w:szCs w:val="24"/>
            </w:rPr>
            <w:t>,</w:t>
          </w:r>
          <w:r w:rsidRPr="00AC51FE">
            <w:rPr>
              <w:rFonts w:ascii="Helvetica" w:eastAsia="Times New Roman" w:hAnsi="Helvetica" w:cs="Helvetica"/>
              <w:iCs/>
              <w:noProof w:val="0"/>
              <w:sz w:val="24"/>
              <w:szCs w:val="24"/>
            </w:rPr>
            <w:t xml:space="preserve"> sono state assegnate, tra le altre, risorse finanziarie pari ad </w:t>
          </w:r>
          <w:bookmarkEnd w:id="0"/>
          <w:r w:rsidRPr="004C0CEC">
            <w:rPr>
              <w:rFonts w:ascii="Helvetica" w:eastAsia="Times New Roman" w:hAnsi="Helvetica" w:cs="Helvetica"/>
              <w:iCs/>
              <w:noProof w:val="0"/>
              <w:sz w:val="24"/>
              <w:szCs w:val="24"/>
            </w:rPr>
            <w:t>€ 800.000,00</w:t>
          </w:r>
          <w:r w:rsidRPr="00AC51FE">
            <w:rPr>
              <w:rFonts w:ascii="Helvetica" w:eastAsia="Times New Roman" w:hAnsi="Helvetica" w:cs="Helvetica"/>
              <w:iCs/>
              <w:noProof w:val="0"/>
              <w:sz w:val="24"/>
              <w:szCs w:val="24"/>
            </w:rPr>
            <w:t xml:space="preserve"> da destinare alla concessione di un contributo straordinario a fondo perduto in relazione all’emergenza </w:t>
          </w:r>
          <w:proofErr w:type="spellStart"/>
          <w:r w:rsidRPr="00AC51FE">
            <w:rPr>
              <w:rFonts w:ascii="Helvetica" w:eastAsia="Times New Roman" w:hAnsi="Helvetica" w:cs="Helvetica"/>
              <w:iCs/>
              <w:noProof w:val="0"/>
              <w:sz w:val="24"/>
              <w:szCs w:val="24"/>
            </w:rPr>
            <w:t>Covid</w:t>
          </w:r>
          <w:proofErr w:type="spellEnd"/>
          <w:r w:rsidRPr="00AC51FE">
            <w:rPr>
              <w:rFonts w:ascii="Helvetica" w:eastAsia="Times New Roman" w:hAnsi="Helvetica" w:cs="Helvetica"/>
              <w:iCs/>
              <w:noProof w:val="0"/>
              <w:sz w:val="24"/>
              <w:szCs w:val="24"/>
            </w:rPr>
            <w:t xml:space="preserve"> per sostenere </w:t>
          </w:r>
          <w:r w:rsidRPr="004C0CEC">
            <w:rPr>
              <w:rFonts w:ascii="Helvetica" w:eastAsia="Calibri" w:hAnsi="Helvetica" w:cs="Helvetica"/>
              <w:noProof w:val="0"/>
              <w:color w:val="000000"/>
              <w:sz w:val="24"/>
              <w:szCs w:val="24"/>
            </w:rPr>
            <w:t>la funzione socioeducativa degli Oratori parrocchiali, anche in relazione alla necessità di conciliare i tempi di lavoro con quelli familiari, agevolando il rientro al lavoro dei genitori</w:t>
          </w:r>
          <w:r w:rsidR="00702F55">
            <w:rPr>
              <w:rFonts w:ascii="Helvetica" w:eastAsia="Times New Roman" w:hAnsi="Helvetica" w:cs="Helvetica"/>
              <w:iCs/>
              <w:noProof w:val="0"/>
              <w:sz w:val="24"/>
              <w:szCs w:val="24"/>
            </w:rPr>
            <w:t xml:space="preserve"> (Misura </w:t>
          </w:r>
          <w:r w:rsidR="00AC2595">
            <w:rPr>
              <w:rFonts w:ascii="Helvetica" w:eastAsia="Times New Roman" w:hAnsi="Helvetica" w:cs="Helvetica"/>
              <w:iCs/>
              <w:noProof w:val="0"/>
              <w:sz w:val="24"/>
              <w:szCs w:val="24"/>
            </w:rPr>
            <w:t>10</w:t>
          </w:r>
          <w:r w:rsidR="00702F55">
            <w:rPr>
              <w:rFonts w:ascii="Helvetica" w:eastAsia="Times New Roman" w:hAnsi="Helvetica" w:cs="Helvetica"/>
              <w:iCs/>
              <w:noProof w:val="0"/>
              <w:sz w:val="24"/>
              <w:szCs w:val="24"/>
            </w:rPr>
            <w:t>).</w:t>
          </w:r>
        </w:p>
        <w:p w:rsidR="004C0CEC" w:rsidRDefault="004C0CEC" w:rsidP="004C0CEC">
          <w:pPr>
            <w:widowControl w:val="0"/>
            <w:spacing w:after="0" w:line="240" w:lineRule="auto"/>
            <w:jc w:val="both"/>
            <w:rPr>
              <w:rFonts w:ascii="Helvetica" w:eastAsia="Times New Roman" w:hAnsi="Helvetica" w:cs="Helvetica"/>
              <w:iCs/>
              <w:noProof w:val="0"/>
              <w:sz w:val="24"/>
              <w:szCs w:val="24"/>
            </w:rPr>
          </w:pPr>
          <w:bookmarkStart w:id="1" w:name="_Hlk42326568"/>
          <w:r w:rsidRPr="00AC51FE">
            <w:rPr>
              <w:rFonts w:ascii="Helvetica" w:eastAsia="Times New Roman" w:hAnsi="Helvetica" w:cs="Helvetica"/>
              <w:iCs/>
              <w:noProof w:val="0"/>
              <w:sz w:val="24"/>
              <w:szCs w:val="24"/>
            </w:rPr>
            <w:t>Con tale DGR sono stati individuati i soggetti beneficiari del contributo, le modalità di presentazione delle domande</w:t>
          </w:r>
          <w:r w:rsidR="001B60DC">
            <w:rPr>
              <w:rFonts w:ascii="Helvetica" w:eastAsia="Times New Roman" w:hAnsi="Helvetica" w:cs="Helvetica"/>
              <w:iCs/>
              <w:noProof w:val="0"/>
              <w:sz w:val="24"/>
              <w:szCs w:val="24"/>
            </w:rPr>
            <w:t xml:space="preserve">, </w:t>
          </w:r>
          <w:r w:rsidRPr="00AC51FE">
            <w:rPr>
              <w:rFonts w:ascii="Helvetica" w:eastAsia="Times New Roman" w:hAnsi="Helvetica" w:cs="Helvetica"/>
              <w:iCs/>
              <w:noProof w:val="0"/>
              <w:sz w:val="24"/>
              <w:szCs w:val="24"/>
            </w:rPr>
            <w:t>le caratteristiche per la loro ammissibilità, i motivi di esclusione e le tipologie di controllo regionali da attuare.</w:t>
          </w:r>
        </w:p>
        <w:p w:rsidR="00FD57E4" w:rsidRDefault="00D365FB" w:rsidP="00D365FB">
          <w:pPr>
            <w:widowControl w:val="0"/>
            <w:spacing w:after="0" w:line="240" w:lineRule="auto"/>
            <w:jc w:val="both"/>
            <w:rPr>
              <w:rFonts w:ascii="Helvetica" w:hAnsi="Helvetica" w:cs="Helvetica"/>
              <w:sz w:val="24"/>
              <w:szCs w:val="24"/>
            </w:rPr>
          </w:pPr>
          <w:bookmarkStart w:id="2" w:name="_Hlk42326628"/>
          <w:r w:rsidRPr="00AC51FE">
            <w:rPr>
              <w:rFonts w:ascii="Helvetica" w:hAnsi="Helvetica" w:cs="Helvetica"/>
              <w:sz w:val="24"/>
              <w:szCs w:val="24"/>
            </w:rPr>
            <w:t>Si propone pertanto di</w:t>
          </w:r>
          <w:r w:rsidR="00FD57E4">
            <w:rPr>
              <w:rFonts w:ascii="Helvetica" w:hAnsi="Helvetica" w:cs="Helvetica"/>
              <w:sz w:val="24"/>
              <w:szCs w:val="24"/>
            </w:rPr>
            <w:t>:</w:t>
          </w:r>
        </w:p>
        <w:p w:rsidR="00FD57E4" w:rsidRDefault="00D365FB" w:rsidP="00FD57E4">
          <w:pPr>
            <w:pStyle w:val="Paragrafoelenco"/>
            <w:widowControl w:val="0"/>
            <w:numPr>
              <w:ilvl w:val="0"/>
              <w:numId w:val="16"/>
            </w:numPr>
            <w:spacing w:after="0" w:line="240" w:lineRule="auto"/>
            <w:jc w:val="both"/>
            <w:rPr>
              <w:rFonts w:ascii="Helvetica" w:hAnsi="Helvetica" w:cs="Helvetica"/>
              <w:sz w:val="24"/>
              <w:szCs w:val="24"/>
            </w:rPr>
          </w:pPr>
          <w:r w:rsidRPr="00FD57E4">
            <w:rPr>
              <w:rFonts w:ascii="Helvetica" w:hAnsi="Helvetica" w:cs="Helvetica"/>
              <w:sz w:val="24"/>
              <w:szCs w:val="24"/>
            </w:rPr>
            <w:t>approv</w:t>
          </w:r>
          <w:r w:rsidR="005A43EC" w:rsidRPr="00FD57E4">
            <w:rPr>
              <w:rFonts w:ascii="Helvetica" w:hAnsi="Helvetica" w:cs="Helvetica"/>
              <w:sz w:val="24"/>
              <w:szCs w:val="24"/>
            </w:rPr>
            <w:t xml:space="preserve">are l’Avviso pubblico Allegato 1 </w:t>
          </w:r>
        </w:p>
        <w:p w:rsidR="00FD57E4" w:rsidRDefault="00FD57E4" w:rsidP="00FD57E4">
          <w:pPr>
            <w:pStyle w:val="Paragrafoelenco"/>
            <w:widowControl w:val="0"/>
            <w:numPr>
              <w:ilvl w:val="0"/>
              <w:numId w:val="16"/>
            </w:numPr>
            <w:spacing w:after="0" w:line="240" w:lineRule="auto"/>
            <w:jc w:val="both"/>
            <w:rPr>
              <w:rFonts w:ascii="Helvetica" w:hAnsi="Helvetica" w:cs="Helvetica"/>
              <w:sz w:val="24"/>
              <w:szCs w:val="24"/>
            </w:rPr>
          </w:pPr>
          <w:r>
            <w:rPr>
              <w:rFonts w:ascii="Helvetica" w:hAnsi="Helvetica" w:cs="Helvetica"/>
              <w:sz w:val="24"/>
              <w:szCs w:val="24"/>
            </w:rPr>
            <w:t xml:space="preserve">ripartire il fondo disponibile pari ad € 800.000,00 tra le Diocesi che includono </w:t>
          </w:r>
          <w:r w:rsidR="00483500">
            <w:rPr>
              <w:rFonts w:ascii="Helvetica" w:hAnsi="Helvetica" w:cs="Helvetica"/>
              <w:sz w:val="24"/>
              <w:szCs w:val="24"/>
            </w:rPr>
            <w:t xml:space="preserve">i </w:t>
          </w:r>
          <w:r>
            <w:rPr>
              <w:rFonts w:ascii="Helvetica" w:hAnsi="Helvetica" w:cs="Helvetica"/>
              <w:sz w:val="24"/>
              <w:szCs w:val="24"/>
            </w:rPr>
            <w:t>Comuni delle Marche, come in Allegato 2;</w:t>
          </w:r>
        </w:p>
        <w:p w:rsidR="00FD57E4" w:rsidRDefault="00FD57E4" w:rsidP="00FD57E4">
          <w:pPr>
            <w:pStyle w:val="Paragrafoelenco"/>
            <w:widowControl w:val="0"/>
            <w:numPr>
              <w:ilvl w:val="0"/>
              <w:numId w:val="16"/>
            </w:numPr>
            <w:spacing w:after="0" w:line="240" w:lineRule="auto"/>
            <w:jc w:val="both"/>
            <w:rPr>
              <w:rFonts w:ascii="Helvetica" w:hAnsi="Helvetica" w:cs="Helvetica"/>
              <w:sz w:val="24"/>
              <w:szCs w:val="24"/>
            </w:rPr>
          </w:pPr>
          <w:r>
            <w:rPr>
              <w:rFonts w:ascii="Helvetica" w:hAnsi="Helvetica" w:cs="Helvetica"/>
              <w:sz w:val="24"/>
              <w:szCs w:val="24"/>
            </w:rPr>
            <w:t xml:space="preserve">approvare </w:t>
          </w:r>
          <w:r w:rsidR="005A43EC" w:rsidRPr="00FD57E4">
            <w:rPr>
              <w:rFonts w:ascii="Helvetica" w:hAnsi="Helvetica" w:cs="Helvetica"/>
              <w:sz w:val="24"/>
              <w:szCs w:val="24"/>
            </w:rPr>
            <w:t xml:space="preserve">lo schema di domanda Allegato </w:t>
          </w:r>
          <w:r>
            <w:rPr>
              <w:rFonts w:ascii="Helvetica" w:hAnsi="Helvetica" w:cs="Helvetica"/>
              <w:sz w:val="24"/>
              <w:szCs w:val="24"/>
            </w:rPr>
            <w:t>3</w:t>
          </w:r>
          <w:r w:rsidR="005A43EC" w:rsidRPr="00FD57E4">
            <w:rPr>
              <w:rFonts w:ascii="Helvetica" w:hAnsi="Helvetica" w:cs="Helvetica"/>
              <w:sz w:val="24"/>
              <w:szCs w:val="24"/>
            </w:rPr>
            <w:t xml:space="preserve">, </w:t>
          </w:r>
          <w:r w:rsidR="00D365FB" w:rsidRPr="00FD57E4">
            <w:rPr>
              <w:rFonts w:ascii="Helvetica" w:hAnsi="Helvetica" w:cs="Helvetica"/>
              <w:sz w:val="24"/>
              <w:szCs w:val="24"/>
            </w:rPr>
            <w:t>part</w:t>
          </w:r>
          <w:r w:rsidR="005A43EC" w:rsidRPr="00FD57E4">
            <w:rPr>
              <w:rFonts w:ascii="Helvetica" w:hAnsi="Helvetica" w:cs="Helvetica"/>
              <w:sz w:val="24"/>
              <w:szCs w:val="24"/>
            </w:rPr>
            <w:t>i</w:t>
          </w:r>
          <w:r w:rsidR="00D365FB" w:rsidRPr="00FD57E4">
            <w:rPr>
              <w:rFonts w:ascii="Helvetica" w:hAnsi="Helvetica" w:cs="Helvetica"/>
              <w:sz w:val="24"/>
              <w:szCs w:val="24"/>
            </w:rPr>
            <w:t xml:space="preserve"> integrant</w:t>
          </w:r>
          <w:r w:rsidR="005A43EC" w:rsidRPr="00FD57E4">
            <w:rPr>
              <w:rFonts w:ascii="Helvetica" w:hAnsi="Helvetica" w:cs="Helvetica"/>
              <w:sz w:val="24"/>
              <w:szCs w:val="24"/>
            </w:rPr>
            <w:t>i</w:t>
          </w:r>
          <w:r w:rsidR="00D365FB" w:rsidRPr="00FD57E4">
            <w:rPr>
              <w:rFonts w:ascii="Helvetica" w:hAnsi="Helvetica" w:cs="Helvetica"/>
              <w:sz w:val="24"/>
              <w:szCs w:val="24"/>
            </w:rPr>
            <w:t xml:space="preserve"> e sostanzial</w:t>
          </w:r>
          <w:r w:rsidR="005A43EC" w:rsidRPr="00FD57E4">
            <w:rPr>
              <w:rFonts w:ascii="Helvetica" w:hAnsi="Helvetica" w:cs="Helvetica"/>
              <w:sz w:val="24"/>
              <w:szCs w:val="24"/>
            </w:rPr>
            <w:t>i</w:t>
          </w:r>
          <w:r>
            <w:rPr>
              <w:rFonts w:ascii="Helvetica" w:hAnsi="Helvetica" w:cs="Helvetica"/>
              <w:sz w:val="24"/>
              <w:szCs w:val="24"/>
            </w:rPr>
            <w:t xml:space="preserve"> del presente atto;</w:t>
          </w:r>
        </w:p>
        <w:p w:rsidR="00D365FB" w:rsidRPr="00FD57E4" w:rsidRDefault="00FD57E4" w:rsidP="00FD57E4">
          <w:pPr>
            <w:pStyle w:val="Paragrafoelenco"/>
            <w:widowControl w:val="0"/>
            <w:numPr>
              <w:ilvl w:val="0"/>
              <w:numId w:val="16"/>
            </w:numPr>
            <w:spacing w:after="0" w:line="240" w:lineRule="auto"/>
            <w:jc w:val="both"/>
            <w:rPr>
              <w:rFonts w:ascii="Helvetica" w:hAnsi="Helvetica" w:cs="Helvetica"/>
              <w:sz w:val="24"/>
              <w:szCs w:val="24"/>
            </w:rPr>
          </w:pPr>
          <w:r>
            <w:rPr>
              <w:rFonts w:ascii="Helvetica" w:hAnsi="Helvetica" w:cs="Helvetica"/>
              <w:sz w:val="24"/>
              <w:szCs w:val="24"/>
            </w:rPr>
            <w:t xml:space="preserve">di assumere le relative </w:t>
          </w:r>
          <w:r w:rsidRPr="00FD57E4">
            <w:rPr>
              <w:rFonts w:ascii="Helvetica" w:hAnsi="Helvetica" w:cs="Helvetica"/>
              <w:b/>
              <w:sz w:val="24"/>
              <w:szCs w:val="24"/>
            </w:rPr>
            <w:t>prenotazioni</w:t>
          </w:r>
          <w:r>
            <w:rPr>
              <w:rFonts w:ascii="Helvetica" w:hAnsi="Helvetica" w:cs="Helvetica"/>
              <w:sz w:val="24"/>
              <w:szCs w:val="24"/>
            </w:rPr>
            <w:t xml:space="preserve"> d’impegno che verranno perfezionate con atto successivo.</w:t>
          </w:r>
          <w:r w:rsidR="00D365FB" w:rsidRPr="00FD57E4">
            <w:rPr>
              <w:rFonts w:ascii="Helvetica" w:hAnsi="Helvetica" w:cs="Helvetica"/>
              <w:sz w:val="24"/>
              <w:szCs w:val="24"/>
            </w:rPr>
            <w:t xml:space="preserve"> </w:t>
          </w:r>
        </w:p>
        <w:bookmarkEnd w:id="2"/>
        <w:p w:rsidR="00483500" w:rsidRDefault="00483500" w:rsidP="00483500">
          <w:pPr>
            <w:widowControl w:val="0"/>
            <w:spacing w:after="120" w:line="240" w:lineRule="auto"/>
            <w:jc w:val="both"/>
            <w:rPr>
              <w:rFonts w:ascii="Helvetica" w:hAnsi="Helvetica" w:cs="Helvetica"/>
              <w:sz w:val="24"/>
              <w:szCs w:val="24"/>
            </w:rPr>
          </w:pPr>
          <w:r>
            <w:rPr>
              <w:rFonts w:ascii="Helvetica" w:hAnsi="Helvetica" w:cs="Helvetica"/>
              <w:sz w:val="24"/>
              <w:szCs w:val="24"/>
            </w:rPr>
            <w:t xml:space="preserve">Rispetto ai Comuni marchigiani che ricadono in Diocesi di altre regioni, la Regione Ecclesiastica Marche ha dichiarato formalmente quanto segue: </w:t>
          </w:r>
        </w:p>
        <w:p w:rsidR="00483500" w:rsidRDefault="00483500" w:rsidP="00483500">
          <w:pPr>
            <w:pStyle w:val="Paragrafoelenco"/>
            <w:widowControl w:val="0"/>
            <w:numPr>
              <w:ilvl w:val="0"/>
              <w:numId w:val="17"/>
            </w:numPr>
            <w:spacing w:after="120" w:line="240" w:lineRule="auto"/>
            <w:jc w:val="both"/>
            <w:rPr>
              <w:rFonts w:ascii="Helvetica" w:hAnsi="Helvetica" w:cs="Helvetica"/>
              <w:sz w:val="24"/>
              <w:szCs w:val="24"/>
            </w:rPr>
          </w:pPr>
          <w:r w:rsidRPr="00483500">
            <w:rPr>
              <w:rFonts w:ascii="Helvetica" w:hAnsi="Helvetica" w:cs="Helvetica"/>
              <w:sz w:val="24"/>
              <w:szCs w:val="24"/>
            </w:rPr>
            <w:t>sarà esclusivamente la Diocesi di Fano - Fossombrone - Cagli - Pergola il soggetto beneficiario che richiederà il contributo anche per il territorio del Comune di Cantiano, nonostante questo ricada in parte nella giurisdizione della Diocesi di Gubbio con alcune parroc</w:t>
          </w:r>
          <w:r w:rsidRPr="00483500">
            <w:rPr>
              <w:rFonts w:ascii="Helvetica" w:hAnsi="Helvetica" w:cs="Helvetica"/>
              <w:sz w:val="24"/>
              <w:szCs w:val="24"/>
            </w:rPr>
            <w:t xml:space="preserve">chie situate in suddetto comune; </w:t>
          </w:r>
          <w:r w:rsidRPr="00483500">
            <w:rPr>
              <w:rFonts w:ascii="Helvetica" w:hAnsi="Helvetica" w:cs="Helvetica"/>
              <w:sz w:val="24"/>
              <w:szCs w:val="24"/>
            </w:rPr>
            <w:t xml:space="preserve">sarà </w:t>
          </w:r>
          <w:r w:rsidRPr="00483500">
            <w:rPr>
              <w:rFonts w:ascii="Helvetica" w:hAnsi="Helvetica" w:cs="Helvetica"/>
              <w:sz w:val="24"/>
              <w:szCs w:val="24"/>
            </w:rPr>
            <w:t xml:space="preserve">poi </w:t>
          </w:r>
          <w:r w:rsidRPr="00483500">
            <w:rPr>
              <w:rFonts w:ascii="Helvetica" w:hAnsi="Helvetica" w:cs="Helvetica"/>
              <w:sz w:val="24"/>
              <w:szCs w:val="24"/>
            </w:rPr>
            <w:t>onere della Diocesi di Fano - Fossombrone - Cagli - Pergola destinare parte del contributo spettante per il territorio del Comune di Cantiano a beneficio degli enti ecclesiastici sottoposti alla giuris</w:t>
          </w:r>
          <w:r w:rsidRPr="00483500">
            <w:rPr>
              <w:rFonts w:ascii="Helvetica" w:hAnsi="Helvetica" w:cs="Helvetica"/>
              <w:sz w:val="24"/>
              <w:szCs w:val="24"/>
            </w:rPr>
            <w:t>dizione della Diocesi di Gubbio;</w:t>
          </w:r>
        </w:p>
        <w:p w:rsidR="00483500" w:rsidRPr="00483500" w:rsidRDefault="00483500" w:rsidP="00483500">
          <w:pPr>
            <w:pStyle w:val="Paragrafoelenco"/>
            <w:widowControl w:val="0"/>
            <w:numPr>
              <w:ilvl w:val="0"/>
              <w:numId w:val="17"/>
            </w:numPr>
            <w:spacing w:after="120" w:line="240" w:lineRule="auto"/>
            <w:jc w:val="both"/>
            <w:rPr>
              <w:rFonts w:ascii="Helvetica" w:hAnsi="Helvetica" w:cs="Helvetica"/>
              <w:sz w:val="24"/>
              <w:szCs w:val="24"/>
            </w:rPr>
          </w:pPr>
          <w:r w:rsidRPr="00483500">
            <w:rPr>
              <w:rFonts w:ascii="Helvetica" w:hAnsi="Helvetica" w:cs="Helvetica"/>
              <w:sz w:val="24"/>
              <w:szCs w:val="24"/>
            </w:rPr>
            <w:t xml:space="preserve">sarà la Diocesi di San Marino - Montefeltro, sede della Chiesa cattolica suffraganea dell'arcidiocesi di Ravenna-Cervia appartenente alla regione ecclesiastica Emilia-Romagna, da considerarsi beneficiaria del contributo per i comuni del territorio della </w:t>
          </w:r>
          <w:r>
            <w:rPr>
              <w:rFonts w:ascii="Helvetica" w:hAnsi="Helvetica" w:cs="Helvetica"/>
              <w:sz w:val="24"/>
              <w:szCs w:val="24"/>
            </w:rPr>
            <w:t>r</w:t>
          </w:r>
          <w:r w:rsidRPr="00483500">
            <w:rPr>
              <w:rFonts w:ascii="Helvetica" w:hAnsi="Helvetica" w:cs="Helvetica"/>
              <w:sz w:val="24"/>
              <w:szCs w:val="24"/>
            </w:rPr>
            <w:t>egione Marche sottoposti alla Sua Giurisdizione ecclesiastica.</w:t>
          </w:r>
        </w:p>
        <w:p w:rsidR="00483500" w:rsidRDefault="00483500" w:rsidP="00D365FB">
          <w:pPr>
            <w:widowControl w:val="0"/>
            <w:spacing w:after="120" w:line="240" w:lineRule="auto"/>
            <w:jc w:val="both"/>
            <w:rPr>
              <w:rFonts w:ascii="Helvetica" w:hAnsi="Helvetica" w:cs="Helvetica"/>
              <w:sz w:val="24"/>
              <w:szCs w:val="24"/>
            </w:rPr>
          </w:pPr>
          <w:r>
            <w:rPr>
              <w:rFonts w:ascii="Helvetica" w:hAnsi="Helvetica" w:cs="Helvetica"/>
              <w:sz w:val="24"/>
              <w:szCs w:val="24"/>
            </w:rPr>
            <w:lastRenderedPageBreak/>
            <w:t>Preso atto di tale dichiarazione, la ripartizione è quella in A</w:t>
          </w:r>
          <w:r w:rsidR="003279CD">
            <w:rPr>
              <w:rFonts w:ascii="Helvetica" w:hAnsi="Helvetica" w:cs="Helvetica"/>
              <w:sz w:val="24"/>
              <w:szCs w:val="24"/>
            </w:rPr>
            <w:t>llegato 2; in particolare:</w:t>
          </w:r>
        </w:p>
        <w:p w:rsidR="003279CD" w:rsidRDefault="003279CD" w:rsidP="003279CD">
          <w:pPr>
            <w:pStyle w:val="Paragrafoelenco"/>
            <w:widowControl w:val="0"/>
            <w:numPr>
              <w:ilvl w:val="0"/>
              <w:numId w:val="18"/>
            </w:numPr>
            <w:spacing w:after="120" w:line="240" w:lineRule="auto"/>
            <w:jc w:val="both"/>
            <w:rPr>
              <w:rFonts w:ascii="Helvetica" w:hAnsi="Helvetica" w:cs="Helvetica"/>
              <w:sz w:val="24"/>
              <w:szCs w:val="24"/>
            </w:rPr>
          </w:pPr>
          <w:r>
            <w:rPr>
              <w:rFonts w:ascii="Helvetica" w:hAnsi="Helvetica" w:cs="Helvetica"/>
              <w:sz w:val="24"/>
              <w:szCs w:val="24"/>
            </w:rPr>
            <w:t xml:space="preserve">nella Diocesi di </w:t>
          </w:r>
          <w:r w:rsidRPr="003279CD">
            <w:rPr>
              <w:rFonts w:ascii="Helvetica" w:hAnsi="Helvetica" w:cs="Helvetica"/>
              <w:sz w:val="24"/>
              <w:szCs w:val="24"/>
            </w:rPr>
            <w:t xml:space="preserve">Fano - Fossombrone - Cagli </w:t>
          </w:r>
          <w:r>
            <w:rPr>
              <w:rFonts w:ascii="Helvetica" w:hAnsi="Helvetica" w:cs="Helvetica"/>
              <w:sz w:val="24"/>
              <w:szCs w:val="24"/>
            </w:rPr>
            <w:t>–</w:t>
          </w:r>
          <w:r w:rsidRPr="003279CD">
            <w:rPr>
              <w:rFonts w:ascii="Helvetica" w:hAnsi="Helvetica" w:cs="Helvetica"/>
              <w:sz w:val="24"/>
              <w:szCs w:val="24"/>
            </w:rPr>
            <w:t xml:space="preserve"> Pergola</w:t>
          </w:r>
          <w:r>
            <w:rPr>
              <w:rFonts w:ascii="Helvetica" w:hAnsi="Helvetica" w:cs="Helvetica"/>
              <w:sz w:val="24"/>
              <w:szCs w:val="24"/>
            </w:rPr>
            <w:t xml:space="preserve"> è stato incluso anche il Comune di Cantiano, con al relativa popolazione 0-18 anni e la relativa estenzione territoriale;</w:t>
          </w:r>
        </w:p>
        <w:p w:rsidR="003279CD" w:rsidRPr="003279CD" w:rsidRDefault="003279CD" w:rsidP="003279CD">
          <w:pPr>
            <w:pStyle w:val="Paragrafoelenco"/>
            <w:widowControl w:val="0"/>
            <w:numPr>
              <w:ilvl w:val="0"/>
              <w:numId w:val="18"/>
            </w:numPr>
            <w:spacing w:after="120" w:line="240" w:lineRule="auto"/>
            <w:jc w:val="both"/>
            <w:rPr>
              <w:rFonts w:ascii="Helvetica" w:hAnsi="Helvetica" w:cs="Helvetica"/>
              <w:sz w:val="24"/>
              <w:szCs w:val="24"/>
            </w:rPr>
          </w:pPr>
          <w:r>
            <w:rPr>
              <w:rFonts w:ascii="Helvetica" w:hAnsi="Helvetica" w:cs="Helvetica"/>
              <w:sz w:val="24"/>
              <w:szCs w:val="24"/>
            </w:rPr>
            <w:t>nella Diocesi San Marino – Montefeltro sono stati inclusi ai fini del calcolo della ripartizione soltanto i Comuni delle Marche, con la relativa popolazione 0-18 anni e la relativa estenzione territoriale.</w:t>
          </w:r>
          <w:bookmarkStart w:id="3" w:name="_GoBack"/>
          <w:bookmarkEnd w:id="3"/>
        </w:p>
        <w:p w:rsidR="00D365FB" w:rsidRPr="00AC51FE" w:rsidRDefault="00483500" w:rsidP="00D365FB">
          <w:pPr>
            <w:widowControl w:val="0"/>
            <w:spacing w:after="120" w:line="240" w:lineRule="auto"/>
            <w:jc w:val="both"/>
            <w:rPr>
              <w:rFonts w:ascii="Helvetica" w:hAnsi="Helvetica" w:cs="Helvetica"/>
              <w:sz w:val="24"/>
              <w:szCs w:val="24"/>
            </w:rPr>
          </w:pPr>
          <w:r>
            <w:rPr>
              <w:rFonts w:ascii="Helvetica" w:hAnsi="Helvetica" w:cs="Helvetica"/>
              <w:sz w:val="24"/>
              <w:szCs w:val="24"/>
            </w:rPr>
            <w:t>s</w:t>
          </w:r>
          <w:r w:rsidR="00D365FB" w:rsidRPr="00AC51FE">
            <w:rPr>
              <w:rFonts w:ascii="Helvetica" w:hAnsi="Helvetica" w:cs="Helvetica"/>
              <w:sz w:val="24"/>
              <w:szCs w:val="24"/>
            </w:rPr>
            <w:t xml:space="preserve">i propone inoltre di assumere con il presente atto la seguente prenotazione di impegno sul Bilancio 2020-2022, annualità 2020 capitolo </w:t>
          </w:r>
          <w:r w:rsidR="00D365FB" w:rsidRPr="00D365FB">
            <w:rPr>
              <w:rFonts w:ascii="Helvetica" w:hAnsi="Helvetica" w:cs="Helvetica"/>
              <w:sz w:val="24"/>
              <w:szCs w:val="24"/>
            </w:rPr>
            <w:t>2120810158,</w:t>
          </w:r>
          <w:r w:rsidR="00D365FB" w:rsidRPr="00AC51FE">
            <w:rPr>
              <w:rFonts w:ascii="Helvetica" w:hAnsi="Helvetica" w:cs="Helvetica"/>
              <w:sz w:val="24"/>
              <w:szCs w:val="24"/>
            </w:rPr>
            <w:t xml:space="preserve"> per un importo di </w:t>
          </w:r>
          <w:r w:rsidR="00D365FB" w:rsidRPr="00D365FB">
            <w:rPr>
              <w:rFonts w:ascii="Helvetica" w:hAnsi="Helvetica" w:cs="Helvetica"/>
              <w:sz w:val="24"/>
              <w:szCs w:val="24"/>
            </w:rPr>
            <w:t>€ 800.000,00</w:t>
          </w:r>
          <w:r w:rsidR="00D365FB">
            <w:rPr>
              <w:rFonts w:ascii="Helvetica" w:hAnsi="Helvetica" w:cs="Helvetica"/>
              <w:sz w:val="24"/>
              <w:szCs w:val="24"/>
            </w:rPr>
            <w:t>.</w:t>
          </w:r>
        </w:p>
        <w:p w:rsidR="00D365FB" w:rsidRPr="00D365FB" w:rsidRDefault="00D365FB" w:rsidP="00D365FB">
          <w:pPr>
            <w:autoSpaceDE w:val="0"/>
            <w:autoSpaceDN w:val="0"/>
            <w:adjustRightInd w:val="0"/>
            <w:spacing w:line="240" w:lineRule="atLeast"/>
            <w:jc w:val="both"/>
            <w:rPr>
              <w:rFonts w:ascii="Helvetica" w:eastAsia="Calibri" w:hAnsi="Helvetica" w:cs="Helvetica"/>
              <w:sz w:val="24"/>
              <w:szCs w:val="24"/>
            </w:rPr>
          </w:pPr>
          <w:r w:rsidRPr="00D365FB">
            <w:rPr>
              <w:rFonts w:ascii="Helvetica" w:eastAsia="Calibri" w:hAnsi="Helvetica" w:cs="Helvetica"/>
              <w:sz w:val="24"/>
              <w:szCs w:val="24"/>
            </w:rPr>
            <w:t>Il presente intervento non costituisce aiuto di stato, in virtù del principio solidaristico che contraddistingue le attività di interesse generale oggetto di contributo ed in quanto realizzate esclusivamente da operatori locali esclusivamente per utenti locali.</w:t>
          </w:r>
        </w:p>
        <w:p w:rsidR="00D365FB" w:rsidRDefault="00D365FB" w:rsidP="00D365FB">
          <w:pPr>
            <w:widowControl w:val="0"/>
            <w:spacing w:after="0" w:line="240" w:lineRule="auto"/>
            <w:jc w:val="both"/>
            <w:rPr>
              <w:rFonts w:ascii="Helvetica" w:hAnsi="Helvetica" w:cs="Helvetica"/>
              <w:sz w:val="24"/>
              <w:szCs w:val="24"/>
            </w:rPr>
          </w:pPr>
          <w:r w:rsidRPr="001B5714">
            <w:rPr>
              <w:rFonts w:ascii="Helvetica" w:hAnsi="Helvetica" w:cs="Helvetica"/>
              <w:sz w:val="24"/>
              <w:szCs w:val="24"/>
            </w:rPr>
            <w:t>Si attesta l’avvenuta verifica dell’inesistenza di situazioni anche potenziali di conflitto di interesse ai sensi dell’art. 6 bis della L.241/1990 e s.m.i.</w:t>
          </w:r>
        </w:p>
        <w:p w:rsidR="00D365FB" w:rsidRPr="00AC51FE" w:rsidRDefault="00D365FB" w:rsidP="004C0CEC">
          <w:pPr>
            <w:widowControl w:val="0"/>
            <w:spacing w:after="0" w:line="240" w:lineRule="auto"/>
            <w:jc w:val="both"/>
            <w:rPr>
              <w:rFonts w:ascii="Helvetica" w:eastAsia="Times New Roman" w:hAnsi="Helvetica" w:cs="Helvetica"/>
              <w:iCs/>
              <w:noProof w:val="0"/>
              <w:sz w:val="24"/>
              <w:szCs w:val="24"/>
            </w:rPr>
          </w:pPr>
        </w:p>
        <w:bookmarkEnd w:id="1"/>
        <w:p w:rsidR="00BD1895" w:rsidRPr="00BD1895" w:rsidRDefault="00BD1895" w:rsidP="0005357F">
          <w:pPr>
            <w:widowControl w:val="0"/>
            <w:spacing w:after="0" w:line="240" w:lineRule="auto"/>
            <w:rPr>
              <w:rFonts w:ascii="Helvetica" w:eastAsia="Times New Roman" w:hAnsi="Helvetica" w:cs="Arial"/>
              <w:b/>
              <w:iCs/>
              <w:noProof w:val="0"/>
              <w:sz w:val="24"/>
              <w:szCs w:val="24"/>
            </w:rPr>
          </w:pPr>
          <w:r w:rsidRPr="00BD1895">
            <w:rPr>
              <w:rFonts w:ascii="Helvetica" w:eastAsia="Times New Roman" w:hAnsi="Helvetica" w:cs="Arial"/>
              <w:b/>
              <w:iCs/>
              <w:noProof w:val="0"/>
              <w:sz w:val="24"/>
              <w:szCs w:val="24"/>
            </w:rPr>
            <w:t>E</w:t>
          </w:r>
          <w:r>
            <w:rPr>
              <w:rFonts w:ascii="Helvetica" w:eastAsia="Times New Roman" w:hAnsi="Helvetica" w:cs="Arial"/>
              <w:b/>
              <w:iCs/>
              <w:noProof w:val="0"/>
              <w:sz w:val="24"/>
              <w:szCs w:val="24"/>
            </w:rPr>
            <w:t>SITO DELL’ISTRUTTORIA</w:t>
          </w:r>
        </w:p>
        <w:p w:rsidR="001810A2" w:rsidRPr="00B43CCA" w:rsidRDefault="002C5D97" w:rsidP="00B43CCA">
          <w:pPr>
            <w:widowControl w:val="0"/>
            <w:spacing w:after="0" w:line="240" w:lineRule="auto"/>
            <w:jc w:val="both"/>
            <w:rPr>
              <w:rFonts w:ascii="Helvetica" w:eastAsia="Times New Roman" w:hAnsi="Helvetica" w:cs="Arial"/>
              <w:iCs/>
              <w:noProof w:val="0"/>
              <w:sz w:val="24"/>
              <w:szCs w:val="24"/>
            </w:rPr>
          </w:pPr>
          <w:r w:rsidRPr="002C5D97">
            <w:rPr>
              <w:rFonts w:ascii="Helvetica" w:eastAsia="Times New Roman" w:hAnsi="Helvetica" w:cs="Arial"/>
              <w:iCs/>
              <w:noProof w:val="0"/>
              <w:sz w:val="24"/>
              <w:szCs w:val="24"/>
            </w:rPr>
            <w:t xml:space="preserve">Per tutto </w:t>
          </w:r>
          <w:r w:rsidR="00CA3BC7">
            <w:rPr>
              <w:rFonts w:ascii="Helvetica" w:eastAsia="Times New Roman" w:hAnsi="Helvetica" w:cs="Arial"/>
              <w:iCs/>
              <w:noProof w:val="0"/>
              <w:sz w:val="24"/>
              <w:szCs w:val="24"/>
            </w:rPr>
            <w:t xml:space="preserve">quanto </w:t>
          </w:r>
          <w:r w:rsidRPr="002C5D97">
            <w:rPr>
              <w:rFonts w:ascii="Helvetica" w:eastAsia="Times New Roman" w:hAnsi="Helvetica" w:cs="Arial"/>
              <w:iCs/>
              <w:noProof w:val="0"/>
              <w:sz w:val="24"/>
              <w:szCs w:val="24"/>
            </w:rPr>
            <w:t xml:space="preserve">premesso, si propone </w:t>
          </w:r>
          <w:r w:rsidR="00926EBE">
            <w:rPr>
              <w:rFonts w:ascii="Helvetica" w:eastAsia="Times New Roman" w:hAnsi="Helvetica" w:cs="Arial"/>
              <w:iCs/>
              <w:noProof w:val="0"/>
              <w:sz w:val="24"/>
              <w:szCs w:val="24"/>
            </w:rPr>
            <w:t xml:space="preserve">al Dirigente del Servizio Politiche Sociali e Sport di adottare </w:t>
          </w:r>
          <w:r w:rsidR="00926EBE" w:rsidRPr="00E557E1">
            <w:rPr>
              <w:rFonts w:ascii="Helvetica" w:eastAsia="Times New Roman" w:hAnsi="Helvetica" w:cs="Helvetica"/>
              <w:noProof w:val="0"/>
              <w:sz w:val="24"/>
              <w:szCs w:val="24"/>
              <w:lang w:eastAsia="it-IT"/>
            </w:rPr>
            <w:t>il decreto come indicato nel relativo dispositivo</w:t>
          </w:r>
          <w:r w:rsidR="00926EBE">
            <w:rPr>
              <w:rFonts w:ascii="Helvetica" w:eastAsia="Times New Roman" w:hAnsi="Helvetica" w:cs="Helvetica"/>
              <w:noProof w:val="0"/>
              <w:sz w:val="24"/>
              <w:szCs w:val="24"/>
              <w:lang w:eastAsia="it-IT"/>
            </w:rPr>
            <w:t>.</w:t>
          </w:r>
          <w:r w:rsidR="00926EBE" w:rsidRPr="00765B49">
            <w:rPr>
              <w:rFonts w:ascii="Helvetica" w:eastAsia="Times New Roman" w:hAnsi="Helvetica" w:cs="Helvetica"/>
              <w:noProof w:val="0"/>
              <w:sz w:val="24"/>
              <w:szCs w:val="24"/>
              <w:lang w:eastAsia="it-IT"/>
            </w:rPr>
            <w:t xml:space="preserve"> </w:t>
          </w:r>
        </w:p>
        <w:p w:rsidR="001810A2" w:rsidRPr="004B40B6" w:rsidRDefault="001810A2" w:rsidP="0005357F">
          <w:pPr>
            <w:widowControl w:val="0"/>
            <w:spacing w:after="0" w:line="240" w:lineRule="auto"/>
            <w:rPr>
              <w:rFonts w:ascii="Helvetica" w:eastAsia="Times New Roman" w:hAnsi="Helvetica" w:cs="Arial"/>
              <w:i/>
              <w:iCs/>
              <w:noProof w:val="0"/>
              <w:sz w:val="24"/>
              <w:szCs w:val="24"/>
            </w:rPr>
          </w:pPr>
        </w:p>
        <w:p w:rsidR="001810A2" w:rsidRPr="004B40B6" w:rsidRDefault="001810A2" w:rsidP="0005357F">
          <w:pPr>
            <w:pStyle w:val="firma"/>
            <w:rPr>
              <w:rFonts w:ascii="Helvetica" w:hAnsi="Helvetica"/>
            </w:rPr>
          </w:pP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rPr>
            <w:t>Il responsabile del procedimento</w:t>
          </w:r>
        </w:p>
        <w:p w:rsidR="00094D23" w:rsidRDefault="00AD20A2" w:rsidP="0005357F">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sidR="00094D23" w:rsidRPr="004B40B6">
            <w:rPr>
              <w:rFonts w:ascii="Helvetica" w:eastAsia="Times New Roman" w:hAnsi="Helvetica" w:cs="Arial"/>
              <w:iCs/>
              <w:noProof w:val="0"/>
              <w:sz w:val="24"/>
              <w:szCs w:val="24"/>
            </w:rPr>
            <w:t>(</w:t>
          </w:r>
          <w:r w:rsidR="00BD1895">
            <w:rPr>
              <w:rFonts w:ascii="Helvetica" w:eastAsia="Times New Roman" w:hAnsi="Helvetica" w:cs="Arial"/>
              <w:iCs/>
              <w:noProof w:val="0"/>
              <w:sz w:val="24"/>
              <w:szCs w:val="24"/>
            </w:rPr>
            <w:t>Marco Nocchi</w:t>
          </w:r>
          <w:r w:rsidR="00094D23" w:rsidRPr="004B40B6">
            <w:rPr>
              <w:rFonts w:ascii="Helvetica" w:eastAsia="Times New Roman" w:hAnsi="Helvetica" w:cs="Arial"/>
              <w:iCs/>
              <w:noProof w:val="0"/>
              <w:sz w:val="24"/>
              <w:szCs w:val="24"/>
            </w:rPr>
            <w:t>)</w:t>
          </w:r>
        </w:p>
        <w:p w:rsidR="0075167C" w:rsidRDefault="0075167C" w:rsidP="0005357F">
          <w:pPr>
            <w:widowControl w:val="0"/>
            <w:spacing w:after="0" w:line="240" w:lineRule="auto"/>
            <w:ind w:left="5670"/>
            <w:jc w:val="center"/>
            <w:rPr>
              <w:rFonts w:ascii="Helvetica" w:eastAsia="Times New Roman" w:hAnsi="Helvetica" w:cs="Arial"/>
              <w:iCs/>
              <w:noProof w:val="0"/>
              <w:sz w:val="24"/>
              <w:szCs w:val="24"/>
            </w:rPr>
          </w:pPr>
        </w:p>
        <w:p w:rsidR="00094D23" w:rsidRPr="004B40B6" w:rsidRDefault="0075167C" w:rsidP="0075167C">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sdtContent>
        <w:p w:rsidR="000B18DB" w:rsidRDefault="00094D23" w:rsidP="0005357F">
          <w:pPr>
            <w:pStyle w:val="titolo4"/>
            <w:rPr>
              <w:rFonts w:ascii="Helvetica" w:hAnsi="Helvetica"/>
              <w:b w:val="0"/>
              <w:sz w:val="24"/>
              <w:szCs w:val="24"/>
            </w:rPr>
          </w:pPr>
          <w:r w:rsidRPr="004B40B6">
            <w:rPr>
              <w:rFonts w:ascii="Helvetica" w:hAnsi="Helvetica"/>
              <w:b w:val="0"/>
              <w:sz w:val="24"/>
              <w:szCs w:val="24"/>
            </w:rPr>
            <w:t>ALLEGATI</w:t>
          </w:r>
        </w:p>
        <w:p w:rsidR="00213AC0" w:rsidRDefault="00391E82" w:rsidP="00213AC0">
          <w:pPr>
            <w:pStyle w:val="titolo4"/>
            <w:jc w:val="left"/>
            <w:rPr>
              <w:rFonts w:ascii="Helvetica" w:hAnsi="Helvetica"/>
              <w:b w:val="0"/>
              <w:sz w:val="24"/>
              <w:szCs w:val="24"/>
            </w:rPr>
          </w:pPr>
          <w:r>
            <w:rPr>
              <w:rFonts w:ascii="Helvetica" w:hAnsi="Helvetica"/>
              <w:b w:val="0"/>
              <w:sz w:val="24"/>
              <w:szCs w:val="24"/>
            </w:rPr>
            <w:t xml:space="preserve">Allegato </w:t>
          </w:r>
          <w:r w:rsidR="002C0EA2">
            <w:rPr>
              <w:rFonts w:ascii="Helvetica" w:hAnsi="Helvetica"/>
              <w:b w:val="0"/>
              <w:sz w:val="24"/>
              <w:szCs w:val="24"/>
            </w:rPr>
            <w:t>1</w:t>
          </w:r>
          <w:r w:rsidR="00213AC0">
            <w:rPr>
              <w:rFonts w:ascii="Helvetica" w:hAnsi="Helvetica"/>
              <w:b w:val="0"/>
              <w:sz w:val="24"/>
              <w:szCs w:val="24"/>
            </w:rPr>
            <w:t xml:space="preserve">: </w:t>
          </w:r>
          <w:r w:rsidR="002C0EA2">
            <w:rPr>
              <w:rFonts w:ascii="Helvetica" w:hAnsi="Helvetica"/>
              <w:b w:val="0"/>
              <w:sz w:val="24"/>
              <w:szCs w:val="24"/>
            </w:rPr>
            <w:t>Avviso</w:t>
          </w:r>
        </w:p>
        <w:p w:rsidR="00997644" w:rsidRDefault="00391E82" w:rsidP="00213AC0">
          <w:pPr>
            <w:pStyle w:val="titolo4"/>
            <w:jc w:val="left"/>
            <w:rPr>
              <w:rFonts w:ascii="Helvetica" w:hAnsi="Helvetica"/>
              <w:b w:val="0"/>
              <w:sz w:val="24"/>
              <w:szCs w:val="24"/>
            </w:rPr>
          </w:pPr>
          <w:r>
            <w:rPr>
              <w:rFonts w:ascii="Helvetica" w:hAnsi="Helvetica"/>
              <w:b w:val="0"/>
              <w:sz w:val="24"/>
              <w:szCs w:val="24"/>
            </w:rPr>
            <w:t xml:space="preserve">Allegato 2: </w:t>
          </w:r>
          <w:r w:rsidR="00997644">
            <w:rPr>
              <w:rFonts w:ascii="Helvetica" w:hAnsi="Helvetica"/>
              <w:b w:val="0"/>
              <w:sz w:val="24"/>
              <w:szCs w:val="24"/>
            </w:rPr>
            <w:t>Ripartizione del fondo</w:t>
          </w:r>
        </w:p>
        <w:p w:rsidR="00391E82" w:rsidRDefault="00997644" w:rsidP="00213AC0">
          <w:pPr>
            <w:pStyle w:val="titolo4"/>
            <w:jc w:val="left"/>
            <w:rPr>
              <w:rFonts w:ascii="Helvetica" w:hAnsi="Helvetica"/>
              <w:b w:val="0"/>
              <w:sz w:val="24"/>
              <w:szCs w:val="24"/>
            </w:rPr>
          </w:pPr>
          <w:r>
            <w:rPr>
              <w:rFonts w:ascii="Helvetica" w:hAnsi="Helvetica"/>
              <w:b w:val="0"/>
              <w:sz w:val="24"/>
              <w:szCs w:val="24"/>
            </w:rPr>
            <w:t xml:space="preserve">Allegato 3: </w:t>
          </w:r>
          <w:r w:rsidR="00391E82">
            <w:rPr>
              <w:rFonts w:ascii="Helvetica" w:hAnsi="Helvetica"/>
              <w:b w:val="0"/>
              <w:sz w:val="24"/>
              <w:szCs w:val="24"/>
            </w:rPr>
            <w:t>Schema di domanda</w:t>
          </w:r>
        </w:p>
        <w:p w:rsidR="000B18DB" w:rsidRPr="004B40B6" w:rsidRDefault="005E6777" w:rsidP="0005357F">
          <w:pPr>
            <w:spacing w:after="0"/>
            <w:ind w:right="-1"/>
            <w:rPr>
              <w:rFonts w:ascii="Helvetica" w:hAnsi="Helvetica" w:cs="Arial"/>
              <w:sz w:val="24"/>
              <w:szCs w:val="24"/>
            </w:rPr>
          </w:pPr>
        </w:p>
      </w:sdtContent>
    </w:sdt>
    <w:sectPr w:rsidR="000B18DB" w:rsidRPr="004B40B6" w:rsidSect="00781B02">
      <w:headerReference w:type="default" r:id="rId10"/>
      <w:footerReference w:type="default" r:id="rId11"/>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77" w:rsidRDefault="005E6777" w:rsidP="00F84D24">
      <w:pPr>
        <w:spacing w:after="0" w:line="240" w:lineRule="auto"/>
      </w:pPr>
      <w:r>
        <w:separator/>
      </w:r>
    </w:p>
  </w:endnote>
  <w:endnote w:type="continuationSeparator" w:id="0">
    <w:p w:rsidR="005E6777" w:rsidRDefault="005E6777"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781B02" w:rsidRDefault="00781B02">
        <w:pPr>
          <w:pStyle w:val="Pidipagina"/>
          <w:jc w:val="right"/>
        </w:pPr>
      </w:p>
      <w:p w:rsidR="00093D47" w:rsidRDefault="00E23764">
        <w:pPr>
          <w:pStyle w:val="Pidipagina"/>
          <w:jc w:val="right"/>
        </w:pPr>
        <w:r>
          <w:fldChar w:fldCharType="begin"/>
        </w:r>
        <w:r w:rsidR="00093D47">
          <w:instrText>PAGE   \* MERGEFORMAT</w:instrText>
        </w:r>
        <w:r>
          <w:fldChar w:fldCharType="separate"/>
        </w:r>
        <w:r w:rsidR="003279CD">
          <w:t>4</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77" w:rsidRDefault="005E6777" w:rsidP="00F84D24">
      <w:pPr>
        <w:spacing w:after="0" w:line="240" w:lineRule="auto"/>
      </w:pPr>
      <w:r>
        <w:separator/>
      </w:r>
    </w:p>
  </w:footnote>
  <w:footnote w:type="continuationSeparator" w:id="0">
    <w:p w:rsidR="005E6777" w:rsidRDefault="005E6777" w:rsidP="00F8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E81"/>
    <w:multiLevelType w:val="hybridMultilevel"/>
    <w:tmpl w:val="41581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F65F27"/>
    <w:multiLevelType w:val="hybridMultilevel"/>
    <w:tmpl w:val="34142B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E420549"/>
    <w:multiLevelType w:val="hybridMultilevel"/>
    <w:tmpl w:val="CEB0DD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2D030DE"/>
    <w:multiLevelType w:val="hybridMultilevel"/>
    <w:tmpl w:val="D8A0F1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794193"/>
    <w:multiLevelType w:val="hybridMultilevel"/>
    <w:tmpl w:val="11A41716"/>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5070D06"/>
    <w:multiLevelType w:val="hybridMultilevel"/>
    <w:tmpl w:val="665063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3A30908"/>
    <w:multiLevelType w:val="hybridMultilevel"/>
    <w:tmpl w:val="A3C657D6"/>
    <w:lvl w:ilvl="0" w:tplc="B9F6C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C6F080B"/>
    <w:multiLevelType w:val="hybridMultilevel"/>
    <w:tmpl w:val="0B7C0422"/>
    <w:lvl w:ilvl="0" w:tplc="0410000B">
      <w:start w:val="1"/>
      <w:numFmt w:val="bullet"/>
      <w:lvlText w:val=""/>
      <w:lvlJc w:val="left"/>
      <w:pPr>
        <w:ind w:left="786" w:hanging="360"/>
      </w:pPr>
      <w:rPr>
        <w:rFonts w:ascii="Wingdings" w:hAnsi="Wingdings" w:hint="default"/>
      </w:rPr>
    </w:lvl>
    <w:lvl w:ilvl="1" w:tplc="F690903C">
      <w:numFmt w:val="bullet"/>
      <w:lvlText w:val=""/>
      <w:lvlJc w:val="left"/>
      <w:pPr>
        <w:ind w:left="1851" w:hanging="705"/>
      </w:pPr>
      <w:rPr>
        <w:rFonts w:ascii="Symbol" w:eastAsia="Times New Roman" w:hAnsi="Symbol" w:cs="Aria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518518A5"/>
    <w:multiLevelType w:val="hybridMultilevel"/>
    <w:tmpl w:val="7E3ADD4E"/>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8CC42F3"/>
    <w:multiLevelType w:val="hybridMultilevel"/>
    <w:tmpl w:val="BD6C6AB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2AF2041"/>
    <w:multiLevelType w:val="hybridMultilevel"/>
    <w:tmpl w:val="0A36222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72957E24"/>
    <w:multiLevelType w:val="hybridMultilevel"/>
    <w:tmpl w:val="313E992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563381F"/>
    <w:multiLevelType w:val="hybridMultilevel"/>
    <w:tmpl w:val="FFB44B60"/>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425" w:hanging="705"/>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A956C8C"/>
    <w:multiLevelType w:val="hybridMultilevel"/>
    <w:tmpl w:val="ECB8EC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7"/>
  </w:num>
  <w:num w:numId="6">
    <w:abstractNumId w:val="10"/>
  </w:num>
  <w:num w:numId="7">
    <w:abstractNumId w:val="16"/>
  </w:num>
  <w:num w:numId="8">
    <w:abstractNumId w:val="15"/>
  </w:num>
  <w:num w:numId="9">
    <w:abstractNumId w:val="12"/>
  </w:num>
  <w:num w:numId="10">
    <w:abstractNumId w:val="14"/>
  </w:num>
  <w:num w:numId="11">
    <w:abstractNumId w:val="9"/>
  </w:num>
  <w:num w:numId="12">
    <w:abstractNumId w:val="0"/>
  </w:num>
  <w:num w:numId="13">
    <w:abstractNumId w:val="11"/>
  </w:num>
  <w:num w:numId="14">
    <w:abstractNumId w:val="3"/>
  </w:num>
  <w:num w:numId="15">
    <w:abstractNumId w:val="6"/>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A"/>
    <w:rsid w:val="00003D49"/>
    <w:rsid w:val="000143F3"/>
    <w:rsid w:val="00034582"/>
    <w:rsid w:val="000525FE"/>
    <w:rsid w:val="0005357F"/>
    <w:rsid w:val="0007280C"/>
    <w:rsid w:val="000756BE"/>
    <w:rsid w:val="00076C44"/>
    <w:rsid w:val="000772DD"/>
    <w:rsid w:val="00087B1D"/>
    <w:rsid w:val="00087E19"/>
    <w:rsid w:val="00093D47"/>
    <w:rsid w:val="00094D23"/>
    <w:rsid w:val="000A0EE4"/>
    <w:rsid w:val="000A1DFD"/>
    <w:rsid w:val="000A24F8"/>
    <w:rsid w:val="000B18DB"/>
    <w:rsid w:val="000E0FF2"/>
    <w:rsid w:val="000E11E8"/>
    <w:rsid w:val="000E1F02"/>
    <w:rsid w:val="000F1E13"/>
    <w:rsid w:val="00100F6A"/>
    <w:rsid w:val="00113412"/>
    <w:rsid w:val="00113A76"/>
    <w:rsid w:val="0012120D"/>
    <w:rsid w:val="00130D01"/>
    <w:rsid w:val="00133EAA"/>
    <w:rsid w:val="00140806"/>
    <w:rsid w:val="001443AA"/>
    <w:rsid w:val="00146C05"/>
    <w:rsid w:val="00153709"/>
    <w:rsid w:val="001546C8"/>
    <w:rsid w:val="00156296"/>
    <w:rsid w:val="00164B17"/>
    <w:rsid w:val="0017385B"/>
    <w:rsid w:val="0018010A"/>
    <w:rsid w:val="001810A2"/>
    <w:rsid w:val="00182516"/>
    <w:rsid w:val="00182F7B"/>
    <w:rsid w:val="001B60DC"/>
    <w:rsid w:val="001D7863"/>
    <w:rsid w:val="002118BE"/>
    <w:rsid w:val="00213AC0"/>
    <w:rsid w:val="00225AF1"/>
    <w:rsid w:val="002261E6"/>
    <w:rsid w:val="002478E1"/>
    <w:rsid w:val="00273E31"/>
    <w:rsid w:val="00282114"/>
    <w:rsid w:val="00290D8C"/>
    <w:rsid w:val="00291631"/>
    <w:rsid w:val="00295E0A"/>
    <w:rsid w:val="00296056"/>
    <w:rsid w:val="002A34FB"/>
    <w:rsid w:val="002C0EA2"/>
    <w:rsid w:val="002C13E2"/>
    <w:rsid w:val="002C3D83"/>
    <w:rsid w:val="002C5D97"/>
    <w:rsid w:val="002D78B1"/>
    <w:rsid w:val="00301174"/>
    <w:rsid w:val="0031796D"/>
    <w:rsid w:val="0032620A"/>
    <w:rsid w:val="003279CD"/>
    <w:rsid w:val="00330A07"/>
    <w:rsid w:val="00331801"/>
    <w:rsid w:val="00337FA0"/>
    <w:rsid w:val="00343CB7"/>
    <w:rsid w:val="00366F56"/>
    <w:rsid w:val="00386BDF"/>
    <w:rsid w:val="00387375"/>
    <w:rsid w:val="00390B72"/>
    <w:rsid w:val="00391E82"/>
    <w:rsid w:val="003B370B"/>
    <w:rsid w:val="003B45D4"/>
    <w:rsid w:val="003C10FD"/>
    <w:rsid w:val="003C260A"/>
    <w:rsid w:val="003F1CC0"/>
    <w:rsid w:val="00411C82"/>
    <w:rsid w:val="004149D7"/>
    <w:rsid w:val="00453E32"/>
    <w:rsid w:val="00457A0C"/>
    <w:rsid w:val="00460AB3"/>
    <w:rsid w:val="00473F8E"/>
    <w:rsid w:val="00483500"/>
    <w:rsid w:val="004B40B6"/>
    <w:rsid w:val="004C0CEC"/>
    <w:rsid w:val="004C0F66"/>
    <w:rsid w:val="004E6969"/>
    <w:rsid w:val="005208C9"/>
    <w:rsid w:val="0052771C"/>
    <w:rsid w:val="005404CE"/>
    <w:rsid w:val="005600FB"/>
    <w:rsid w:val="005645BA"/>
    <w:rsid w:val="005720B7"/>
    <w:rsid w:val="00592593"/>
    <w:rsid w:val="005A2B34"/>
    <w:rsid w:val="005A402F"/>
    <w:rsid w:val="005A43EC"/>
    <w:rsid w:val="005B1ACF"/>
    <w:rsid w:val="005B3D42"/>
    <w:rsid w:val="005D0A4D"/>
    <w:rsid w:val="005E6777"/>
    <w:rsid w:val="006378DE"/>
    <w:rsid w:val="006A4345"/>
    <w:rsid w:val="006A52AA"/>
    <w:rsid w:val="006B011C"/>
    <w:rsid w:val="006B1360"/>
    <w:rsid w:val="006C57CB"/>
    <w:rsid w:val="006E3CED"/>
    <w:rsid w:val="006E41F8"/>
    <w:rsid w:val="006E6381"/>
    <w:rsid w:val="006E7D0D"/>
    <w:rsid w:val="006F089D"/>
    <w:rsid w:val="006F3BB8"/>
    <w:rsid w:val="007015CC"/>
    <w:rsid w:val="00702F55"/>
    <w:rsid w:val="00713D3E"/>
    <w:rsid w:val="00714257"/>
    <w:rsid w:val="00721599"/>
    <w:rsid w:val="00730727"/>
    <w:rsid w:val="00742281"/>
    <w:rsid w:val="00747EA2"/>
    <w:rsid w:val="00750BE6"/>
    <w:rsid w:val="0075167C"/>
    <w:rsid w:val="0077446D"/>
    <w:rsid w:val="0078032E"/>
    <w:rsid w:val="00781B02"/>
    <w:rsid w:val="007847F4"/>
    <w:rsid w:val="007A09D6"/>
    <w:rsid w:val="007A2318"/>
    <w:rsid w:val="007B6688"/>
    <w:rsid w:val="007B705B"/>
    <w:rsid w:val="007D00D8"/>
    <w:rsid w:val="007D4A80"/>
    <w:rsid w:val="007E5AA2"/>
    <w:rsid w:val="007E7E6D"/>
    <w:rsid w:val="007F0F16"/>
    <w:rsid w:val="008173B8"/>
    <w:rsid w:val="00825296"/>
    <w:rsid w:val="00826C78"/>
    <w:rsid w:val="008318B5"/>
    <w:rsid w:val="008403C3"/>
    <w:rsid w:val="008454A4"/>
    <w:rsid w:val="00853D4D"/>
    <w:rsid w:val="00862AEB"/>
    <w:rsid w:val="0089627B"/>
    <w:rsid w:val="008963BB"/>
    <w:rsid w:val="008A745A"/>
    <w:rsid w:val="008C3E10"/>
    <w:rsid w:val="008C7239"/>
    <w:rsid w:val="008D1307"/>
    <w:rsid w:val="008E6E59"/>
    <w:rsid w:val="008F3E5F"/>
    <w:rsid w:val="00906FF4"/>
    <w:rsid w:val="00922218"/>
    <w:rsid w:val="00926EBE"/>
    <w:rsid w:val="00931D04"/>
    <w:rsid w:val="0093648E"/>
    <w:rsid w:val="00945ECE"/>
    <w:rsid w:val="00955CE5"/>
    <w:rsid w:val="00961AA8"/>
    <w:rsid w:val="009649FB"/>
    <w:rsid w:val="00972CFF"/>
    <w:rsid w:val="00977FA1"/>
    <w:rsid w:val="00997644"/>
    <w:rsid w:val="009B423D"/>
    <w:rsid w:val="009B4929"/>
    <w:rsid w:val="009F6D8F"/>
    <w:rsid w:val="00A02F97"/>
    <w:rsid w:val="00A072A6"/>
    <w:rsid w:val="00A158BC"/>
    <w:rsid w:val="00A23B0D"/>
    <w:rsid w:val="00A51626"/>
    <w:rsid w:val="00A56EB6"/>
    <w:rsid w:val="00A63003"/>
    <w:rsid w:val="00A77F40"/>
    <w:rsid w:val="00A834A6"/>
    <w:rsid w:val="00A90DA0"/>
    <w:rsid w:val="00AA7171"/>
    <w:rsid w:val="00AB401F"/>
    <w:rsid w:val="00AC2595"/>
    <w:rsid w:val="00AD20A2"/>
    <w:rsid w:val="00AD726F"/>
    <w:rsid w:val="00AE40DF"/>
    <w:rsid w:val="00AE6AEC"/>
    <w:rsid w:val="00B2399B"/>
    <w:rsid w:val="00B2562D"/>
    <w:rsid w:val="00B3739D"/>
    <w:rsid w:val="00B4196A"/>
    <w:rsid w:val="00B43CCA"/>
    <w:rsid w:val="00B556F2"/>
    <w:rsid w:val="00B566AC"/>
    <w:rsid w:val="00B8448C"/>
    <w:rsid w:val="00B85025"/>
    <w:rsid w:val="00B966B0"/>
    <w:rsid w:val="00BA0106"/>
    <w:rsid w:val="00BA281A"/>
    <w:rsid w:val="00BA6843"/>
    <w:rsid w:val="00BB3FE1"/>
    <w:rsid w:val="00BB48E4"/>
    <w:rsid w:val="00BD1895"/>
    <w:rsid w:val="00BD23A5"/>
    <w:rsid w:val="00BE0BE2"/>
    <w:rsid w:val="00BE0EF9"/>
    <w:rsid w:val="00BE157B"/>
    <w:rsid w:val="00C0386C"/>
    <w:rsid w:val="00C07FFC"/>
    <w:rsid w:val="00C1541F"/>
    <w:rsid w:val="00C25EF9"/>
    <w:rsid w:val="00C3148A"/>
    <w:rsid w:val="00C43168"/>
    <w:rsid w:val="00C50934"/>
    <w:rsid w:val="00C6001C"/>
    <w:rsid w:val="00C70702"/>
    <w:rsid w:val="00C8551B"/>
    <w:rsid w:val="00CA3B02"/>
    <w:rsid w:val="00CA3BC7"/>
    <w:rsid w:val="00CA45CE"/>
    <w:rsid w:val="00CA79D9"/>
    <w:rsid w:val="00CE2608"/>
    <w:rsid w:val="00CE49FE"/>
    <w:rsid w:val="00CE5078"/>
    <w:rsid w:val="00CE59A4"/>
    <w:rsid w:val="00D22822"/>
    <w:rsid w:val="00D260EC"/>
    <w:rsid w:val="00D35F65"/>
    <w:rsid w:val="00D365FB"/>
    <w:rsid w:val="00D6355B"/>
    <w:rsid w:val="00D643CF"/>
    <w:rsid w:val="00D73DFF"/>
    <w:rsid w:val="00D76044"/>
    <w:rsid w:val="00D77563"/>
    <w:rsid w:val="00D81CE9"/>
    <w:rsid w:val="00D841D2"/>
    <w:rsid w:val="00D848E4"/>
    <w:rsid w:val="00D86F40"/>
    <w:rsid w:val="00DB2E94"/>
    <w:rsid w:val="00DB4D30"/>
    <w:rsid w:val="00DB6A2C"/>
    <w:rsid w:val="00DE4154"/>
    <w:rsid w:val="00E01890"/>
    <w:rsid w:val="00E1657D"/>
    <w:rsid w:val="00E23764"/>
    <w:rsid w:val="00E3158E"/>
    <w:rsid w:val="00E32B1E"/>
    <w:rsid w:val="00E4551B"/>
    <w:rsid w:val="00E523A3"/>
    <w:rsid w:val="00E62295"/>
    <w:rsid w:val="00E705F5"/>
    <w:rsid w:val="00E70FB3"/>
    <w:rsid w:val="00E724AC"/>
    <w:rsid w:val="00E84B1D"/>
    <w:rsid w:val="00E90419"/>
    <w:rsid w:val="00E95965"/>
    <w:rsid w:val="00EB5EAF"/>
    <w:rsid w:val="00ED43ED"/>
    <w:rsid w:val="00EE7220"/>
    <w:rsid w:val="00EE79B2"/>
    <w:rsid w:val="00EE7A1F"/>
    <w:rsid w:val="00EF2E18"/>
    <w:rsid w:val="00F0492D"/>
    <w:rsid w:val="00F06BCA"/>
    <w:rsid w:val="00F16681"/>
    <w:rsid w:val="00F20298"/>
    <w:rsid w:val="00F208D8"/>
    <w:rsid w:val="00F360DB"/>
    <w:rsid w:val="00F41A18"/>
    <w:rsid w:val="00F472B0"/>
    <w:rsid w:val="00F53AF4"/>
    <w:rsid w:val="00F618E1"/>
    <w:rsid w:val="00F77860"/>
    <w:rsid w:val="00F81007"/>
    <w:rsid w:val="00F84228"/>
    <w:rsid w:val="00F84D24"/>
    <w:rsid w:val="00F8761C"/>
    <w:rsid w:val="00F95E66"/>
    <w:rsid w:val="00F96596"/>
    <w:rsid w:val="00F96A5D"/>
    <w:rsid w:val="00FB3E9C"/>
    <w:rsid w:val="00FC30DA"/>
    <w:rsid w:val="00FD57E4"/>
    <w:rsid w:val="00FF23D6"/>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Testocommento">
    <w:name w:val="annotation text"/>
    <w:basedOn w:val="Normale"/>
    <w:link w:val="TestocommentoCarattere"/>
    <w:uiPriority w:val="99"/>
    <w:semiHidden/>
    <w:unhideWhenUsed/>
    <w:rsid w:val="00D365F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65FB"/>
    <w:rPr>
      <w:noProof/>
      <w:sz w:val="20"/>
      <w:szCs w:val="20"/>
    </w:rPr>
  </w:style>
  <w:style w:type="character" w:styleId="Rimandocommento">
    <w:name w:val="annotation reference"/>
    <w:basedOn w:val="Carpredefinitoparagrafo"/>
    <w:uiPriority w:val="99"/>
    <w:semiHidden/>
    <w:unhideWhenUsed/>
    <w:rsid w:val="00D365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Testocommento">
    <w:name w:val="annotation text"/>
    <w:basedOn w:val="Normale"/>
    <w:link w:val="TestocommentoCarattere"/>
    <w:uiPriority w:val="99"/>
    <w:semiHidden/>
    <w:unhideWhenUsed/>
    <w:rsid w:val="00D365F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65FB"/>
    <w:rPr>
      <w:noProof/>
      <w:sz w:val="20"/>
      <w:szCs w:val="20"/>
    </w:rPr>
  </w:style>
  <w:style w:type="character" w:styleId="Rimandocommento">
    <w:name w:val="annotation reference"/>
    <w:basedOn w:val="Carpredefinitoparagrafo"/>
    <w:uiPriority w:val="99"/>
    <w:semiHidden/>
    <w:unhideWhenUsed/>
    <w:rsid w:val="00D365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m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6E33AC"/>
    <w:rsid w:val="000228A9"/>
    <w:rsid w:val="000335FD"/>
    <w:rsid w:val="000620FE"/>
    <w:rsid w:val="00080399"/>
    <w:rsid w:val="000D24F9"/>
    <w:rsid w:val="000D760E"/>
    <w:rsid w:val="001626AE"/>
    <w:rsid w:val="001B6371"/>
    <w:rsid w:val="0020301F"/>
    <w:rsid w:val="00216785"/>
    <w:rsid w:val="002A3241"/>
    <w:rsid w:val="002C1E6E"/>
    <w:rsid w:val="00365916"/>
    <w:rsid w:val="00397C89"/>
    <w:rsid w:val="00415849"/>
    <w:rsid w:val="004401C2"/>
    <w:rsid w:val="00456C2A"/>
    <w:rsid w:val="00482530"/>
    <w:rsid w:val="004C2913"/>
    <w:rsid w:val="004F1B50"/>
    <w:rsid w:val="004F3BF1"/>
    <w:rsid w:val="004F7117"/>
    <w:rsid w:val="00526061"/>
    <w:rsid w:val="00564174"/>
    <w:rsid w:val="00653B32"/>
    <w:rsid w:val="006E33AC"/>
    <w:rsid w:val="006F182F"/>
    <w:rsid w:val="0070614B"/>
    <w:rsid w:val="00737539"/>
    <w:rsid w:val="00745266"/>
    <w:rsid w:val="0078756E"/>
    <w:rsid w:val="007B2C04"/>
    <w:rsid w:val="007C2E12"/>
    <w:rsid w:val="007E01E4"/>
    <w:rsid w:val="00807DE5"/>
    <w:rsid w:val="00827B24"/>
    <w:rsid w:val="0085724D"/>
    <w:rsid w:val="00867D42"/>
    <w:rsid w:val="008E3CBA"/>
    <w:rsid w:val="008E65F3"/>
    <w:rsid w:val="00934D71"/>
    <w:rsid w:val="00965F40"/>
    <w:rsid w:val="0098637F"/>
    <w:rsid w:val="009903FE"/>
    <w:rsid w:val="009A1F0F"/>
    <w:rsid w:val="009E2119"/>
    <w:rsid w:val="00A03F38"/>
    <w:rsid w:val="00A242CD"/>
    <w:rsid w:val="00A37699"/>
    <w:rsid w:val="00A945B8"/>
    <w:rsid w:val="00AB07ED"/>
    <w:rsid w:val="00AE3FBA"/>
    <w:rsid w:val="00AF64DF"/>
    <w:rsid w:val="00B13D62"/>
    <w:rsid w:val="00B17DA6"/>
    <w:rsid w:val="00B55AB4"/>
    <w:rsid w:val="00BB696C"/>
    <w:rsid w:val="00BC23C8"/>
    <w:rsid w:val="00BD7D78"/>
    <w:rsid w:val="00C12147"/>
    <w:rsid w:val="00CC0D8B"/>
    <w:rsid w:val="00CD3B82"/>
    <w:rsid w:val="00CE1612"/>
    <w:rsid w:val="00D87BCD"/>
    <w:rsid w:val="00D9593F"/>
    <w:rsid w:val="00DA1183"/>
    <w:rsid w:val="00DD533D"/>
    <w:rsid w:val="00DF093D"/>
    <w:rsid w:val="00E1733B"/>
    <w:rsid w:val="00E50D9E"/>
    <w:rsid w:val="00E92C88"/>
    <w:rsid w:val="00EE0B13"/>
    <w:rsid w:val="00EF5EB4"/>
    <w:rsid w:val="00EF6254"/>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BC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52FC-D4E9-4C2D-A982-FC8AD010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1142</Words>
  <Characters>6511</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Pc</cp:lastModifiedBy>
  <cp:revision>31</cp:revision>
  <cp:lastPrinted>2015-02-05T14:45:00Z</cp:lastPrinted>
  <dcterms:created xsi:type="dcterms:W3CDTF">2020-03-24T17:44:00Z</dcterms:created>
  <dcterms:modified xsi:type="dcterms:W3CDTF">2020-06-19T14:11:00Z</dcterms:modified>
</cp:coreProperties>
</file>